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79" w:rsidRDefault="00880779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72pt">
            <v:imagedata r:id="rId6" o:title="титул 001"/>
          </v:shape>
        </w:pict>
      </w:r>
    </w:p>
    <w:p w:rsidR="00880779" w:rsidRDefault="00880779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880779" w:rsidRDefault="00880779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880779" w:rsidRDefault="00880779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880779" w:rsidRDefault="00880779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1AB3" w:rsidRDefault="00E11AB3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A7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DF4FE8" w:rsidRDefault="00DF4FE8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Pr="00BF0B62">
        <w:rPr>
          <w:rFonts w:ascii="Times New Roman" w:hAnsi="Times New Roman"/>
          <w:sz w:val="28"/>
          <w:szCs w:val="28"/>
        </w:rPr>
        <w:t>опол</w:t>
      </w:r>
      <w:r>
        <w:rPr>
          <w:rFonts w:ascii="Times New Roman" w:hAnsi="Times New Roman"/>
          <w:sz w:val="28"/>
          <w:szCs w:val="28"/>
        </w:rPr>
        <w:t>нительная общеобразовательная п</w:t>
      </w:r>
      <w:r w:rsidRPr="00BF0B62">
        <w:rPr>
          <w:rFonts w:ascii="Times New Roman" w:hAnsi="Times New Roman"/>
          <w:sz w:val="28"/>
          <w:szCs w:val="28"/>
        </w:rPr>
        <w:t xml:space="preserve">рограмма является </w:t>
      </w:r>
      <w:r>
        <w:rPr>
          <w:rFonts w:ascii="Times New Roman" w:hAnsi="Times New Roman"/>
          <w:sz w:val="28"/>
          <w:szCs w:val="28"/>
        </w:rPr>
        <w:t xml:space="preserve"> основным </w:t>
      </w:r>
      <w:r w:rsidRPr="00BF0B62">
        <w:rPr>
          <w:rFonts w:ascii="Times New Roman" w:hAnsi="Times New Roman"/>
          <w:sz w:val="28"/>
          <w:szCs w:val="28"/>
        </w:rPr>
        <w:t>документом, о</w:t>
      </w:r>
      <w:r>
        <w:rPr>
          <w:rFonts w:ascii="Times New Roman" w:hAnsi="Times New Roman"/>
          <w:sz w:val="28"/>
          <w:szCs w:val="28"/>
        </w:rPr>
        <w:t>пределяющим направленность и сод</w:t>
      </w:r>
      <w:r w:rsidRPr="00BF0B62">
        <w:rPr>
          <w:rFonts w:ascii="Times New Roman" w:hAnsi="Times New Roman"/>
          <w:sz w:val="28"/>
          <w:szCs w:val="28"/>
        </w:rPr>
        <w:t>ержание тренировочного и воспитательного процессов в МАОУ «Цен</w:t>
      </w:r>
      <w:r>
        <w:rPr>
          <w:rFonts w:ascii="Times New Roman" w:hAnsi="Times New Roman"/>
          <w:sz w:val="28"/>
          <w:szCs w:val="28"/>
        </w:rPr>
        <w:t>тр дополнительного образования «</w:t>
      </w:r>
      <w:r w:rsidRPr="00BF0B62">
        <w:rPr>
          <w:rFonts w:ascii="Times New Roman" w:hAnsi="Times New Roman"/>
          <w:sz w:val="28"/>
          <w:szCs w:val="28"/>
        </w:rPr>
        <w:t xml:space="preserve">Олимп» МР </w:t>
      </w:r>
      <w:proofErr w:type="spellStart"/>
      <w:r w:rsidRPr="00BF0B62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BF0B62">
        <w:rPr>
          <w:rFonts w:ascii="Times New Roman" w:hAnsi="Times New Roman"/>
          <w:sz w:val="28"/>
          <w:szCs w:val="28"/>
        </w:rPr>
        <w:t xml:space="preserve"> район Республики Башкортостан» и составлена </w:t>
      </w:r>
      <w:proofErr w:type="gramStart"/>
      <w:r w:rsidRPr="00BF0B62">
        <w:rPr>
          <w:rFonts w:ascii="Times New Roman" w:hAnsi="Times New Roman"/>
          <w:sz w:val="28"/>
          <w:szCs w:val="28"/>
        </w:rPr>
        <w:t>на</w:t>
      </w:r>
      <w:proofErr w:type="gramEnd"/>
      <w:r w:rsidRPr="00BF0B62">
        <w:rPr>
          <w:rFonts w:ascii="Times New Roman" w:hAnsi="Times New Roman"/>
          <w:sz w:val="28"/>
          <w:szCs w:val="28"/>
        </w:rPr>
        <w:t xml:space="preserve"> оснований: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 xml:space="preserve">1. Федерального закона «Об образовании в Российской Федерации» от 29.12.12 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BF0B62">
        <w:rPr>
          <w:rFonts w:ascii="Times New Roman" w:hAnsi="Times New Roman"/>
          <w:sz w:val="28"/>
          <w:szCs w:val="28"/>
        </w:rPr>
        <w:t>273-ФЗ;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>2. Федерального закона «О физической культуре и спорте в Росси</w:t>
      </w:r>
      <w:r>
        <w:rPr>
          <w:rFonts w:ascii="Times New Roman" w:hAnsi="Times New Roman"/>
          <w:sz w:val="28"/>
          <w:szCs w:val="28"/>
        </w:rPr>
        <w:t>йской Федерации» от 04.12.2007 №</w:t>
      </w:r>
      <w:r w:rsidRPr="00BF0B62">
        <w:rPr>
          <w:rFonts w:ascii="Times New Roman" w:hAnsi="Times New Roman"/>
          <w:sz w:val="28"/>
          <w:szCs w:val="28"/>
        </w:rPr>
        <w:t xml:space="preserve"> 329-ФЗ (ред. от 07.06.2013);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>3. Приказа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29.08.2013 №</w:t>
      </w:r>
      <w:r w:rsidRPr="00BF0B62">
        <w:rPr>
          <w:rFonts w:ascii="Times New Roman" w:hAnsi="Times New Roman"/>
          <w:sz w:val="28"/>
          <w:szCs w:val="28"/>
        </w:rPr>
        <w:t>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>4. Прик</w:t>
      </w:r>
      <w:r>
        <w:rPr>
          <w:rFonts w:ascii="Times New Roman" w:hAnsi="Times New Roman"/>
          <w:sz w:val="28"/>
          <w:szCs w:val="28"/>
        </w:rPr>
        <w:t xml:space="preserve">аза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27.12.2013 №1</w:t>
      </w:r>
      <w:r w:rsidRPr="00BF0B62">
        <w:rPr>
          <w:rFonts w:ascii="Times New Roman" w:hAnsi="Times New Roman"/>
          <w:sz w:val="28"/>
          <w:szCs w:val="28"/>
        </w:rPr>
        <w:t>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 xml:space="preserve">5. Приказа </w:t>
      </w:r>
      <w:proofErr w:type="spellStart"/>
      <w:r w:rsidRPr="00BF0B62">
        <w:rPr>
          <w:rFonts w:ascii="Times New Roman" w:hAnsi="Times New Roman"/>
          <w:sz w:val="28"/>
          <w:szCs w:val="28"/>
        </w:rPr>
        <w:t>Минздра</w:t>
      </w:r>
      <w:r>
        <w:rPr>
          <w:rFonts w:ascii="Times New Roman" w:hAnsi="Times New Roman"/>
          <w:sz w:val="28"/>
          <w:szCs w:val="28"/>
        </w:rPr>
        <w:t>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09.08.2010 № </w:t>
      </w:r>
      <w:r w:rsidRPr="00BF0B62">
        <w:rPr>
          <w:rFonts w:ascii="Times New Roman" w:hAnsi="Times New Roman"/>
          <w:sz w:val="28"/>
          <w:szCs w:val="28"/>
        </w:rPr>
        <w:t xml:space="preserve">613-н «Об утверждении порядка оказания медицинской помощи при провидении </w:t>
      </w:r>
      <w:r>
        <w:rPr>
          <w:rFonts w:ascii="Times New Roman" w:hAnsi="Times New Roman"/>
          <w:sz w:val="28"/>
          <w:szCs w:val="28"/>
        </w:rPr>
        <w:t xml:space="preserve"> физкультурны</w:t>
      </w:r>
      <w:r w:rsidRPr="00BF0B62">
        <w:rPr>
          <w:rFonts w:ascii="Times New Roman" w:hAnsi="Times New Roman"/>
          <w:sz w:val="28"/>
          <w:szCs w:val="28"/>
        </w:rPr>
        <w:t>х и спортивных мероприятий»;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>6. Устава МАОУ «Цент</w:t>
      </w:r>
      <w:r>
        <w:rPr>
          <w:rFonts w:ascii="Times New Roman" w:hAnsi="Times New Roman"/>
          <w:sz w:val="28"/>
          <w:szCs w:val="28"/>
        </w:rPr>
        <w:t>р дополнительного образования «</w:t>
      </w:r>
      <w:r w:rsidRPr="00BF0B62">
        <w:rPr>
          <w:rFonts w:ascii="Times New Roman" w:hAnsi="Times New Roman"/>
          <w:sz w:val="28"/>
          <w:szCs w:val="28"/>
        </w:rPr>
        <w:t xml:space="preserve">Олимп» МР </w:t>
      </w:r>
      <w:proofErr w:type="spellStart"/>
      <w:r w:rsidRPr="00BF0B62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BF0B62">
        <w:rPr>
          <w:rFonts w:ascii="Times New Roman" w:hAnsi="Times New Roman"/>
          <w:sz w:val="28"/>
          <w:szCs w:val="28"/>
        </w:rPr>
        <w:t xml:space="preserve"> район Республики Башкортостан»;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0B62">
        <w:rPr>
          <w:rFonts w:ascii="Times New Roman" w:hAnsi="Times New Roman"/>
          <w:sz w:val="28"/>
          <w:szCs w:val="28"/>
        </w:rPr>
        <w:t xml:space="preserve">7. Образовательной программы МАОУ «Центр дополнительного образования «Олимп» МР </w:t>
      </w:r>
      <w:proofErr w:type="spellStart"/>
      <w:r w:rsidRPr="00BF0B62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BF0B62">
        <w:rPr>
          <w:rFonts w:ascii="Times New Roman" w:hAnsi="Times New Roman"/>
          <w:sz w:val="28"/>
          <w:szCs w:val="28"/>
        </w:rPr>
        <w:t xml:space="preserve"> район Республики Башкортостан». Отличительной особенностью программы является: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 w:rsidRPr="00BF0B62">
        <w:rPr>
          <w:rFonts w:ascii="Times New Roman" w:hAnsi="Times New Roman"/>
          <w:sz w:val="28"/>
          <w:szCs w:val="28"/>
        </w:rPr>
        <w:t>- больший акцент направлен на подготовку детей, в основном младшего школьног</w:t>
      </w:r>
      <w:r>
        <w:rPr>
          <w:rFonts w:ascii="Times New Roman" w:hAnsi="Times New Roman"/>
          <w:sz w:val="28"/>
          <w:szCs w:val="28"/>
        </w:rPr>
        <w:t>о возраста, начинающих с «н</w:t>
      </w:r>
      <w:r w:rsidRPr="00BF0B62">
        <w:rPr>
          <w:rFonts w:ascii="Times New Roman" w:hAnsi="Times New Roman"/>
          <w:sz w:val="28"/>
          <w:szCs w:val="28"/>
        </w:rPr>
        <w:t>уля»,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 w:rsidRPr="00BF0B62">
        <w:rPr>
          <w:rFonts w:ascii="Times New Roman" w:hAnsi="Times New Roman"/>
          <w:sz w:val="28"/>
          <w:szCs w:val="28"/>
        </w:rPr>
        <w:t>- возможность заниматься данным видом спорта с любого возраста;</w:t>
      </w:r>
    </w:p>
    <w:p w:rsidR="00DF4FE8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 w:rsidRPr="00BF0B62">
        <w:rPr>
          <w:rFonts w:ascii="Times New Roman" w:hAnsi="Times New Roman"/>
          <w:sz w:val="28"/>
          <w:szCs w:val="28"/>
        </w:rPr>
        <w:t xml:space="preserve">- формирование разновозрастных групп в зависимости от уровня подготовки. </w:t>
      </w:r>
    </w:p>
    <w:p w:rsidR="00DF4FE8" w:rsidRPr="00BF0B62" w:rsidRDefault="00DF4FE8" w:rsidP="00DF4FE8">
      <w:pPr>
        <w:jc w:val="both"/>
        <w:rPr>
          <w:rFonts w:ascii="Times New Roman" w:hAnsi="Times New Roman"/>
          <w:sz w:val="28"/>
          <w:szCs w:val="28"/>
        </w:rPr>
      </w:pPr>
      <w:r w:rsidRPr="00BF0B62">
        <w:rPr>
          <w:rFonts w:ascii="Times New Roman" w:hAnsi="Times New Roman"/>
          <w:sz w:val="28"/>
          <w:szCs w:val="28"/>
        </w:rPr>
        <w:t xml:space="preserve">Вид программы - </w:t>
      </w:r>
      <w:proofErr w:type="gramStart"/>
      <w:r w:rsidRPr="00BF0B62">
        <w:rPr>
          <w:rFonts w:ascii="Times New Roman" w:hAnsi="Times New Roman"/>
          <w:sz w:val="28"/>
          <w:szCs w:val="28"/>
        </w:rPr>
        <w:t>модифицированная</w:t>
      </w:r>
      <w:proofErr w:type="gramEnd"/>
      <w:r w:rsidRPr="00BF0B62">
        <w:rPr>
          <w:rFonts w:ascii="Times New Roman" w:hAnsi="Times New Roman"/>
          <w:sz w:val="28"/>
          <w:szCs w:val="28"/>
        </w:rPr>
        <w:t>.</w:t>
      </w:r>
    </w:p>
    <w:p w:rsidR="00DF4FE8" w:rsidRPr="00AE5A7B" w:rsidRDefault="00DF4FE8" w:rsidP="00DF4F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4BEC" w:rsidRPr="00AE5A7B" w:rsidRDefault="00B44BEC" w:rsidP="00B44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1121" w:rsidRPr="000D1121" w:rsidRDefault="000D1121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lastRenderedPageBreak/>
        <w:t>Спортивная школа, являясь учреждением дополнительного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призвана способствовать формированию здорового образа жизни детей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подростков, профессиональному самоопределению молодежи, развитию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физических, интеллектуальных и нравственных способностей, достижению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уровня спортивных успехов сообразно способностям.</w:t>
      </w:r>
    </w:p>
    <w:p w:rsidR="000D1121" w:rsidRPr="000D1121" w:rsidRDefault="000D1121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t>«Мини - лапта» - это подлинно массовый, охватывающий широкие слои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населения вид спорта, дающий возможность реализовать всестороннее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развитие, свободное взаимодействие участников физкультурно-спортивной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деятельности, активное включение в коллективные отношения,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социализацию. Именно поэтому мини - лапта становится "спортом для всех",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доступным каждому желающему вести здоровый образ жизни.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В ряде регионов России на базе детско-юношеских спортивных школ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(ДЮСШ) открыты отделения «Лапты», получившей в нашей стране широкое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развитие. Подтверждением тому служат регулярное 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соревнований различных уровней и ежегодные чемпионаты России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мужских и женских команд, первенство России среди девушек и юношей.</w:t>
      </w:r>
    </w:p>
    <w:p w:rsidR="000D1121" w:rsidRPr="000D1121" w:rsidRDefault="000D1121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t>Проведены первые международные соревнования в Казахстане и Молдавии.</w:t>
      </w:r>
    </w:p>
    <w:p w:rsidR="000D1121" w:rsidRPr="000D1121" w:rsidRDefault="000D1121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t>Развитие данного вида спорта обуславливает необходимость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программного обеспечения ДЮСШ. Анализ содержания действующих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программ по «Мини - лапте» показывает, что они не учитывают 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особенностей, касающихся содержательной стороны учебно-тренировочного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процесса. Например, программа, предложенная специалистами Башкирского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государственного педагогического университета, утвержденная Научно-методическим советом при Министерстве физической культуры, спорту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туризму Республики Башкортостан и Федерацией русской лапты РБ,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содержит научно обоснованные рекомендации по построению, содержанию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организации тренировочного процесса игроков в лапту на этапах 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подготовки, УТ и спор</w:t>
      </w:r>
      <w:r>
        <w:rPr>
          <w:rFonts w:ascii="Times New Roman" w:hAnsi="Times New Roman"/>
          <w:sz w:val="28"/>
          <w:szCs w:val="28"/>
        </w:rPr>
        <w:t>тивного совершенствования. В прог</w:t>
      </w:r>
      <w:r w:rsidRPr="000D1121">
        <w:rPr>
          <w:rFonts w:ascii="Times New Roman" w:hAnsi="Times New Roman"/>
          <w:sz w:val="28"/>
          <w:szCs w:val="28"/>
        </w:rPr>
        <w:t>рамме не отражены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нормативно – методические указания к спорт</w:t>
      </w:r>
      <w:r>
        <w:rPr>
          <w:rFonts w:ascii="Times New Roman" w:hAnsi="Times New Roman"/>
          <w:sz w:val="28"/>
          <w:szCs w:val="28"/>
        </w:rPr>
        <w:t>и</w:t>
      </w:r>
      <w:r w:rsidRPr="000D1121">
        <w:rPr>
          <w:rFonts w:ascii="Times New Roman" w:hAnsi="Times New Roman"/>
          <w:sz w:val="28"/>
          <w:szCs w:val="28"/>
        </w:rPr>
        <w:t>вно – оздоровительному этапу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спортивной подготовки.</w:t>
      </w:r>
    </w:p>
    <w:p w:rsidR="000D1121" w:rsidRPr="000D1121" w:rsidRDefault="000D1121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t>Так же тенденция развития мини - лапты на современном этапе ставит</w:t>
      </w:r>
    </w:p>
    <w:p w:rsidR="00E11AB3" w:rsidRPr="00AE5A7B" w:rsidRDefault="000D1121" w:rsidP="000D1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121">
        <w:rPr>
          <w:rFonts w:ascii="Times New Roman" w:hAnsi="Times New Roman"/>
          <w:sz w:val="28"/>
          <w:szCs w:val="28"/>
        </w:rPr>
        <w:t>перед специалистами задачи по разработке методики подготовки игроков,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обладающих высоким индивидуальным мастерством. В практике,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основном, используются методы командной подготовки игроков, а</w:t>
      </w:r>
      <w:r>
        <w:rPr>
          <w:rFonts w:ascii="Times New Roman" w:hAnsi="Times New Roman"/>
          <w:sz w:val="28"/>
          <w:szCs w:val="28"/>
        </w:rPr>
        <w:t xml:space="preserve"> индивидуальной </w:t>
      </w:r>
      <w:r w:rsidRPr="000D1121">
        <w:rPr>
          <w:rFonts w:ascii="Times New Roman" w:hAnsi="Times New Roman"/>
          <w:sz w:val="28"/>
          <w:szCs w:val="28"/>
        </w:rPr>
        <w:t>подготовке, с учетом особенностей функций, выполняемых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спортсменами в игре, часто уделяется недостаточное внимание. Методика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подготовки игроков в лапту различных игровых амплуа, по существу,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разработана и тренеры команд по лапте не располагают экспериментально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обоснованными рекомендациями по подготовке игроков с учетом их игровых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121">
        <w:rPr>
          <w:rFonts w:ascii="Times New Roman" w:hAnsi="Times New Roman"/>
          <w:sz w:val="28"/>
          <w:szCs w:val="28"/>
        </w:rPr>
        <w:t>специализаций.</w:t>
      </w:r>
    </w:p>
    <w:p w:rsidR="00AF6D20" w:rsidRPr="00AE5A7B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9B5" w:rsidRPr="00AE5A7B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 xml:space="preserve">      </w:t>
      </w:r>
      <w:r w:rsidR="00E11AB3" w:rsidRPr="00AE5A7B">
        <w:rPr>
          <w:rFonts w:ascii="Times New Roman" w:hAnsi="Times New Roman"/>
          <w:sz w:val="28"/>
          <w:szCs w:val="28"/>
        </w:rPr>
        <w:t xml:space="preserve">На </w:t>
      </w:r>
      <w:r w:rsidR="00E11AB3" w:rsidRPr="00AE5A7B">
        <w:rPr>
          <w:rFonts w:ascii="Times New Roman" w:hAnsi="Times New Roman"/>
          <w:b/>
          <w:bCs/>
          <w:sz w:val="28"/>
          <w:szCs w:val="28"/>
        </w:rPr>
        <w:t xml:space="preserve">спортивно-оздоровительный этап </w:t>
      </w:r>
      <w:r w:rsidR="000D1121">
        <w:rPr>
          <w:rFonts w:ascii="Times New Roman" w:hAnsi="Times New Roman"/>
          <w:sz w:val="28"/>
          <w:szCs w:val="28"/>
        </w:rPr>
        <w:t>зачисляются дети 7</w:t>
      </w:r>
      <w:r w:rsidR="00E11AB3" w:rsidRPr="00AE5A7B">
        <w:rPr>
          <w:rFonts w:ascii="Times New Roman" w:hAnsi="Times New Roman"/>
          <w:sz w:val="28"/>
          <w:szCs w:val="28"/>
        </w:rPr>
        <w:t>-17-лет</w:t>
      </w:r>
      <w:r w:rsidRPr="00AE5A7B">
        <w:rPr>
          <w:rFonts w:ascii="Times New Roman" w:hAnsi="Times New Roman"/>
          <w:sz w:val="28"/>
          <w:szCs w:val="28"/>
        </w:rPr>
        <w:t xml:space="preserve">него возраста, </w:t>
      </w:r>
      <w:r w:rsidR="00E11AB3" w:rsidRPr="00AE5A7B">
        <w:rPr>
          <w:rFonts w:ascii="Times New Roman" w:hAnsi="Times New Roman"/>
          <w:sz w:val="28"/>
          <w:szCs w:val="28"/>
        </w:rPr>
        <w:t>желающие заниматься русской лаптой, независимо от их одаренности, способности,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="00E11AB3" w:rsidRPr="00AE5A7B">
        <w:rPr>
          <w:rFonts w:ascii="Times New Roman" w:hAnsi="Times New Roman"/>
          <w:sz w:val="28"/>
          <w:szCs w:val="28"/>
        </w:rPr>
        <w:t>уровня физического развития и подготовленности, не имеющие медицинских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="00E11AB3" w:rsidRPr="00AE5A7B">
        <w:rPr>
          <w:rFonts w:ascii="Times New Roman" w:hAnsi="Times New Roman"/>
          <w:sz w:val="28"/>
          <w:szCs w:val="28"/>
        </w:rPr>
        <w:t xml:space="preserve">противопоказаний. </w:t>
      </w:r>
    </w:p>
    <w:p w:rsidR="00E11AB3" w:rsidRPr="00AE5A7B" w:rsidRDefault="00E11A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 xml:space="preserve">На данном этапе обучения решаются </w:t>
      </w:r>
      <w:r w:rsidRPr="00AE5A7B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lastRenderedPageBreak/>
        <w:t>1. укрепление здоровья и закаливание;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2. привитие интереса к систематическим занятиям русской лаптой;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3. обеспечение все</w:t>
      </w:r>
      <w:r w:rsidR="004C59B5" w:rsidRPr="00AE5A7B">
        <w:rPr>
          <w:rFonts w:ascii="Times New Roman" w:hAnsi="Times New Roman"/>
          <w:sz w:val="28"/>
          <w:szCs w:val="28"/>
        </w:rPr>
        <w:t>сторонне физической под</w:t>
      </w:r>
      <w:r w:rsidRPr="00AE5A7B">
        <w:rPr>
          <w:rFonts w:ascii="Times New Roman" w:hAnsi="Times New Roman"/>
          <w:sz w:val="28"/>
          <w:szCs w:val="28"/>
        </w:rPr>
        <w:t xml:space="preserve">готовки с </w:t>
      </w:r>
      <w:proofErr w:type="gramStart"/>
      <w:r w:rsidRPr="00AE5A7B">
        <w:rPr>
          <w:rFonts w:ascii="Times New Roman" w:hAnsi="Times New Roman"/>
          <w:sz w:val="28"/>
          <w:szCs w:val="28"/>
        </w:rPr>
        <w:t>преимущественным</w:t>
      </w:r>
      <w:proofErr w:type="gramEnd"/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развитием быстроты, ловкости и координаций движений;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4. овладение техническими приемами, основами индивидуальной, групповой и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командной тактики игры;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5. выполнение контрольных нормативов по ОФП;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6. изучение элементарных теоретических све</w:t>
      </w:r>
      <w:r w:rsidR="00B65AD2">
        <w:rPr>
          <w:rFonts w:ascii="Times New Roman" w:hAnsi="Times New Roman"/>
          <w:sz w:val="28"/>
          <w:szCs w:val="28"/>
        </w:rPr>
        <w:t xml:space="preserve">дений о личной гигиене, истории </w:t>
      </w:r>
      <w:r w:rsidRPr="00AE5A7B">
        <w:rPr>
          <w:rFonts w:ascii="Times New Roman" w:hAnsi="Times New Roman"/>
          <w:sz w:val="28"/>
          <w:szCs w:val="28"/>
        </w:rPr>
        <w:t>русской лапты, правил игры.</w:t>
      </w:r>
    </w:p>
    <w:p w:rsidR="00AF6D20" w:rsidRPr="00AE5A7B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AB3" w:rsidRPr="00AE5A7B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 xml:space="preserve">      </w:t>
      </w:r>
      <w:r w:rsidR="00625B75">
        <w:rPr>
          <w:rFonts w:ascii="Times New Roman" w:hAnsi="Times New Roman"/>
          <w:sz w:val="28"/>
          <w:szCs w:val="28"/>
        </w:rPr>
        <w:tab/>
      </w:r>
      <w:r w:rsidR="00E11AB3" w:rsidRPr="00AE5A7B">
        <w:rPr>
          <w:rFonts w:ascii="Times New Roman" w:hAnsi="Times New Roman"/>
          <w:sz w:val="28"/>
          <w:szCs w:val="28"/>
        </w:rPr>
        <w:t xml:space="preserve">На </w:t>
      </w:r>
      <w:r w:rsidR="00E11AB3" w:rsidRPr="00AE5A7B">
        <w:rPr>
          <w:rFonts w:ascii="Times New Roman" w:hAnsi="Times New Roman"/>
          <w:b/>
          <w:bCs/>
          <w:sz w:val="28"/>
          <w:szCs w:val="28"/>
        </w:rPr>
        <w:t xml:space="preserve">этап начальной подготовки </w:t>
      </w:r>
      <w:r w:rsidR="00E11AB3" w:rsidRPr="00AE5A7B">
        <w:rPr>
          <w:rFonts w:ascii="Times New Roman" w:hAnsi="Times New Roman"/>
          <w:sz w:val="28"/>
          <w:szCs w:val="28"/>
        </w:rPr>
        <w:t>зачисляются у</w:t>
      </w:r>
      <w:r w:rsidR="004C59B5" w:rsidRPr="00AE5A7B">
        <w:rPr>
          <w:rFonts w:ascii="Times New Roman" w:hAnsi="Times New Roman"/>
          <w:sz w:val="28"/>
          <w:szCs w:val="28"/>
        </w:rPr>
        <w:t xml:space="preserve">чащиеся </w:t>
      </w:r>
      <w:r w:rsidR="000D1121">
        <w:rPr>
          <w:rFonts w:ascii="Times New Roman" w:hAnsi="Times New Roman"/>
          <w:sz w:val="28"/>
          <w:szCs w:val="28"/>
        </w:rPr>
        <w:t>7</w:t>
      </w:r>
      <w:r w:rsidR="00E11AB3" w:rsidRPr="00AE5A7B">
        <w:rPr>
          <w:rFonts w:ascii="Times New Roman" w:hAnsi="Times New Roman"/>
          <w:sz w:val="28"/>
          <w:szCs w:val="28"/>
        </w:rPr>
        <w:t>-12 лет, желающие заниматься спортом и имеющие письменное разрешение врача-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педиатра. На этапе начальной подготовки осуществляется физкультурно-оздоровительная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Pr="00AE5A7B">
        <w:rPr>
          <w:rFonts w:ascii="Times New Roman" w:hAnsi="Times New Roman"/>
          <w:sz w:val="28"/>
          <w:szCs w:val="28"/>
        </w:rPr>
        <w:t>и воспитательная работа, направленная на разностороннюю физическую подготовку и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Pr="00AE5A7B">
        <w:rPr>
          <w:rFonts w:ascii="Times New Roman" w:hAnsi="Times New Roman"/>
          <w:sz w:val="28"/>
          <w:szCs w:val="28"/>
        </w:rPr>
        <w:t>овладение основами техники избранного вида спорта, выбор спортивной специализации и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Pr="00AE5A7B">
        <w:rPr>
          <w:rFonts w:ascii="Times New Roman" w:hAnsi="Times New Roman"/>
          <w:sz w:val="28"/>
          <w:szCs w:val="28"/>
        </w:rPr>
        <w:t>выполнение контрольных нор</w:t>
      </w:r>
      <w:r w:rsidR="004C59B5" w:rsidRPr="00AE5A7B">
        <w:rPr>
          <w:rFonts w:ascii="Times New Roman" w:hAnsi="Times New Roman"/>
          <w:sz w:val="28"/>
          <w:szCs w:val="28"/>
        </w:rPr>
        <w:t xml:space="preserve">мативов для зачисления на </w:t>
      </w:r>
      <w:r w:rsidRPr="00AE5A7B">
        <w:rPr>
          <w:rFonts w:ascii="Times New Roman" w:hAnsi="Times New Roman"/>
          <w:sz w:val="28"/>
          <w:szCs w:val="28"/>
        </w:rPr>
        <w:t>тренировочный этап</w:t>
      </w:r>
      <w:r w:rsidR="004C59B5" w:rsidRPr="00AE5A7B">
        <w:rPr>
          <w:rFonts w:ascii="Times New Roman" w:hAnsi="Times New Roman"/>
          <w:sz w:val="28"/>
          <w:szCs w:val="28"/>
        </w:rPr>
        <w:t xml:space="preserve"> </w:t>
      </w:r>
      <w:r w:rsidRPr="00AE5A7B">
        <w:rPr>
          <w:rFonts w:ascii="Times New Roman" w:hAnsi="Times New Roman"/>
          <w:sz w:val="28"/>
          <w:szCs w:val="28"/>
        </w:rPr>
        <w:t xml:space="preserve">подготовки. На данном этапе обучения решаются </w:t>
      </w:r>
      <w:r w:rsidRPr="00AE5A7B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1. укрепление здоровья и закаливания организма;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2. привитие интереса к систематическим занятиям русской лаптой;</w:t>
      </w:r>
    </w:p>
    <w:p w:rsidR="00E11AB3" w:rsidRPr="00AE5A7B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5A7B">
        <w:rPr>
          <w:rFonts w:ascii="Times New Roman" w:hAnsi="Times New Roman"/>
          <w:sz w:val="28"/>
          <w:szCs w:val="28"/>
        </w:rPr>
        <w:t>3. обеспечение всесторонне физиче</w:t>
      </w:r>
      <w:r w:rsidR="004C59B5" w:rsidRPr="00AE5A7B">
        <w:rPr>
          <w:rFonts w:ascii="Times New Roman" w:hAnsi="Times New Roman"/>
          <w:sz w:val="28"/>
          <w:szCs w:val="28"/>
        </w:rPr>
        <w:t>ской под</w:t>
      </w:r>
      <w:r w:rsidRPr="00AE5A7B">
        <w:rPr>
          <w:rFonts w:ascii="Times New Roman" w:hAnsi="Times New Roman"/>
          <w:sz w:val="28"/>
          <w:szCs w:val="28"/>
        </w:rPr>
        <w:t xml:space="preserve">готовки с </w:t>
      </w:r>
      <w:proofErr w:type="gramStart"/>
      <w:r w:rsidRPr="00AE5A7B">
        <w:rPr>
          <w:rFonts w:ascii="Times New Roman" w:hAnsi="Times New Roman"/>
          <w:sz w:val="28"/>
          <w:szCs w:val="28"/>
        </w:rPr>
        <w:t>преимущественным</w:t>
      </w:r>
      <w:proofErr w:type="gramEnd"/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развитием быстроты, ловкости и координаций движений;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4. выполнение контрольных нормативов;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5. овладение техническими приемами, основами индивидуальной, групповой и</w:t>
      </w:r>
      <w:r w:rsidR="00AF6D20">
        <w:rPr>
          <w:rFonts w:ascii="Times New Roman" w:hAnsi="Times New Roman"/>
          <w:sz w:val="28"/>
          <w:szCs w:val="28"/>
        </w:rPr>
        <w:t xml:space="preserve"> </w:t>
      </w:r>
      <w:r w:rsidR="004C59B5" w:rsidRPr="00AF6D20">
        <w:rPr>
          <w:rFonts w:ascii="Times New Roman" w:hAnsi="Times New Roman"/>
          <w:sz w:val="28"/>
          <w:szCs w:val="28"/>
        </w:rPr>
        <w:t>командной тактики игры;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6. изучение элементарных теоретических све</w:t>
      </w:r>
      <w:r w:rsidR="00AF6D20">
        <w:rPr>
          <w:rFonts w:ascii="Times New Roman" w:hAnsi="Times New Roman"/>
          <w:sz w:val="28"/>
          <w:szCs w:val="28"/>
        </w:rPr>
        <w:t xml:space="preserve">дений о личной гигиене, истории </w:t>
      </w:r>
      <w:r w:rsidR="004C59B5" w:rsidRPr="00AF6D20">
        <w:rPr>
          <w:rFonts w:ascii="Times New Roman" w:hAnsi="Times New Roman"/>
          <w:sz w:val="28"/>
          <w:szCs w:val="28"/>
        </w:rPr>
        <w:t>русской лапты, правил игры;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 xml:space="preserve">7. определение спортивной специализации </w:t>
      </w:r>
      <w:r w:rsidR="00AF6D20" w:rsidRPr="00AF6D20">
        <w:rPr>
          <w:rFonts w:ascii="Times New Roman" w:hAnsi="Times New Roman"/>
          <w:sz w:val="28"/>
          <w:szCs w:val="28"/>
        </w:rPr>
        <w:t xml:space="preserve">по игровым функциям (защитники, </w:t>
      </w:r>
      <w:r w:rsidRPr="00AF6D20">
        <w:rPr>
          <w:rFonts w:ascii="Times New Roman" w:hAnsi="Times New Roman"/>
          <w:sz w:val="28"/>
          <w:szCs w:val="28"/>
        </w:rPr>
        <w:t>нападающие).</w:t>
      </w:r>
    </w:p>
    <w:p w:rsidR="00AF6D20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1AB3" w:rsidRPr="00AF6D20" w:rsidRDefault="00AF6D20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4F70F1" w:rsidRPr="00AF6D20">
        <w:rPr>
          <w:rFonts w:ascii="Times New Roman" w:hAnsi="Times New Roman"/>
          <w:b/>
          <w:bCs/>
          <w:sz w:val="28"/>
          <w:szCs w:val="28"/>
        </w:rPr>
        <w:t xml:space="preserve">Тренировочный этап. </w:t>
      </w:r>
      <w:r w:rsidR="004F70F1" w:rsidRPr="00AF6D20">
        <w:rPr>
          <w:rFonts w:ascii="Times New Roman" w:hAnsi="Times New Roman"/>
          <w:sz w:val="28"/>
          <w:szCs w:val="28"/>
        </w:rPr>
        <w:t xml:space="preserve"> Группы этапа комплектуются из числа одаренных и способных к спорту детей и подростков, прошедших начальную подготовку, выполнивших нормативные требования по общей физической и технической подготовке. Дети 12-14 лет.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 xml:space="preserve"> На данном этапе обучения решаются </w:t>
      </w:r>
      <w:r w:rsidRPr="00AF6D20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1. совершенствование всесторонней физическо</w:t>
      </w:r>
      <w:r w:rsidR="00AF6D20">
        <w:rPr>
          <w:rFonts w:ascii="Times New Roman" w:hAnsi="Times New Roman"/>
          <w:sz w:val="28"/>
          <w:szCs w:val="28"/>
        </w:rPr>
        <w:t xml:space="preserve">й подготовки с преимущественным </w:t>
      </w:r>
      <w:r w:rsidRPr="00AF6D20">
        <w:rPr>
          <w:rFonts w:ascii="Times New Roman" w:hAnsi="Times New Roman"/>
          <w:sz w:val="28"/>
          <w:szCs w:val="28"/>
        </w:rPr>
        <w:t>развитием скоростно-силовых качеств, ловкости и общей выносливость;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2. овладение основным арсеналом техническим приемом игры;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3. совершенствование индивидуальных и групповых тактических действий,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командной тактики игры, ознакомление с тактическими схемами игры;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4. приобретение соревновательного опыта и п</w:t>
      </w:r>
      <w:r w:rsidR="00AF6D20">
        <w:rPr>
          <w:rFonts w:ascii="Times New Roman" w:hAnsi="Times New Roman"/>
          <w:sz w:val="28"/>
          <w:szCs w:val="28"/>
        </w:rPr>
        <w:t xml:space="preserve">одготовка </w:t>
      </w:r>
      <w:proofErr w:type="spellStart"/>
      <w:r w:rsidR="00AF6D20">
        <w:rPr>
          <w:rFonts w:ascii="Times New Roman" w:hAnsi="Times New Roman"/>
          <w:sz w:val="28"/>
          <w:szCs w:val="28"/>
        </w:rPr>
        <w:t>лаптистов</w:t>
      </w:r>
      <w:proofErr w:type="spellEnd"/>
      <w:r w:rsidR="00AF6D20">
        <w:rPr>
          <w:rFonts w:ascii="Times New Roman" w:hAnsi="Times New Roman"/>
          <w:sz w:val="28"/>
          <w:szCs w:val="28"/>
        </w:rPr>
        <w:t xml:space="preserve"> для сборных </w:t>
      </w:r>
      <w:r w:rsidRPr="00AF6D20">
        <w:rPr>
          <w:rFonts w:ascii="Times New Roman" w:hAnsi="Times New Roman"/>
          <w:sz w:val="28"/>
          <w:szCs w:val="28"/>
        </w:rPr>
        <w:t>команд города, области;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5. приобретение теоретических знаний в области спортивной тренировки и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избранного вида спорта;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lastRenderedPageBreak/>
        <w:t>6. приобретение судейских и инструкторских навыков.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7. выполнение контрольных нормативов, и норм и требований массовых разрядов.</w:t>
      </w:r>
    </w:p>
    <w:p w:rsidR="00E11AB3" w:rsidRPr="00AF6D20" w:rsidRDefault="00E11A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 xml:space="preserve">Перевод </w:t>
      </w:r>
      <w:proofErr w:type="gramStart"/>
      <w:r w:rsidRPr="00AF6D2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F6D20">
        <w:rPr>
          <w:rFonts w:ascii="Times New Roman" w:hAnsi="Times New Roman"/>
          <w:sz w:val="28"/>
          <w:szCs w:val="28"/>
        </w:rPr>
        <w:t xml:space="preserve"> на следующи</w:t>
      </w:r>
      <w:r w:rsidR="004F70F1" w:rsidRPr="00AF6D20">
        <w:rPr>
          <w:rFonts w:ascii="Times New Roman" w:hAnsi="Times New Roman"/>
          <w:sz w:val="28"/>
          <w:szCs w:val="28"/>
        </w:rPr>
        <w:t xml:space="preserve">й год (этап) обучения </w:t>
      </w:r>
      <w:r w:rsidRPr="00AF6D20">
        <w:rPr>
          <w:rFonts w:ascii="Times New Roman" w:hAnsi="Times New Roman"/>
          <w:sz w:val="28"/>
          <w:szCs w:val="28"/>
        </w:rPr>
        <w:t xml:space="preserve"> осуществляется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при условии выполнения учащимися контрольно-переводных нормативов по общей и</w:t>
      </w:r>
      <w:r w:rsidR="004F70F1" w:rsidRPr="00AF6D20">
        <w:rPr>
          <w:rFonts w:ascii="Times New Roman" w:hAnsi="Times New Roman"/>
          <w:sz w:val="28"/>
          <w:szCs w:val="28"/>
        </w:rPr>
        <w:t xml:space="preserve"> </w:t>
      </w:r>
      <w:r w:rsidRPr="00AF6D20">
        <w:rPr>
          <w:rFonts w:ascii="Times New Roman" w:hAnsi="Times New Roman"/>
          <w:sz w:val="28"/>
          <w:szCs w:val="28"/>
        </w:rPr>
        <w:t>специальной физической, технической и тактической подготовке, в СОГ по общей</w:t>
      </w:r>
      <w:r w:rsidR="004F70F1" w:rsidRPr="00AF6D20">
        <w:rPr>
          <w:rFonts w:ascii="Times New Roman" w:hAnsi="Times New Roman"/>
          <w:sz w:val="28"/>
          <w:szCs w:val="28"/>
        </w:rPr>
        <w:t xml:space="preserve"> </w:t>
      </w:r>
      <w:r w:rsidRPr="00AF6D20">
        <w:rPr>
          <w:rFonts w:ascii="Times New Roman" w:hAnsi="Times New Roman"/>
          <w:sz w:val="28"/>
          <w:szCs w:val="28"/>
        </w:rPr>
        <w:t>физической подготовке.</w:t>
      </w:r>
    </w:p>
    <w:p w:rsidR="00E11AB3" w:rsidRPr="00AF6D20" w:rsidRDefault="00E11AB3" w:rsidP="000D1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Весь учебный материал программы распределен в соответствии с возрастным</w:t>
      </w:r>
      <w:r w:rsidR="000D1121">
        <w:rPr>
          <w:rFonts w:ascii="Times New Roman" w:hAnsi="Times New Roman"/>
          <w:sz w:val="28"/>
          <w:szCs w:val="28"/>
        </w:rPr>
        <w:t xml:space="preserve"> </w:t>
      </w:r>
      <w:r w:rsidRPr="00AF6D20">
        <w:rPr>
          <w:rFonts w:ascii="Times New Roman" w:hAnsi="Times New Roman"/>
          <w:sz w:val="28"/>
          <w:szCs w:val="28"/>
        </w:rPr>
        <w:t>принципом комплектования групп и рассчитан на последовательное и постепенное</w:t>
      </w:r>
      <w:r w:rsidR="004F70F1" w:rsidRPr="00AF6D20">
        <w:rPr>
          <w:rFonts w:ascii="Times New Roman" w:hAnsi="Times New Roman"/>
          <w:sz w:val="28"/>
          <w:szCs w:val="28"/>
        </w:rPr>
        <w:t xml:space="preserve"> </w:t>
      </w:r>
      <w:r w:rsidRPr="00AF6D20">
        <w:rPr>
          <w:rFonts w:ascii="Times New Roman" w:hAnsi="Times New Roman"/>
          <w:sz w:val="28"/>
          <w:szCs w:val="28"/>
        </w:rPr>
        <w:t>расширение теоретических знаний, практических умений и навыков.</w:t>
      </w:r>
    </w:p>
    <w:p w:rsidR="00E11AB3" w:rsidRPr="00AF6D20" w:rsidRDefault="00E11A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Осн</w:t>
      </w:r>
      <w:r w:rsidR="00AF6D20">
        <w:rPr>
          <w:rFonts w:ascii="Times New Roman" w:hAnsi="Times New Roman"/>
          <w:sz w:val="28"/>
          <w:szCs w:val="28"/>
        </w:rPr>
        <w:t xml:space="preserve">овными формами проведения </w:t>
      </w:r>
      <w:r w:rsidRPr="00AF6D20">
        <w:rPr>
          <w:rFonts w:ascii="Times New Roman" w:hAnsi="Times New Roman"/>
          <w:sz w:val="28"/>
          <w:szCs w:val="28"/>
        </w:rPr>
        <w:t>тренировочной работы являются: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теоретические занятия;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практические занятия и тренировки в соответствии с требованиями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программы для каждой группы по расписанию;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участие в соревнованиях, УТС;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индивидуальная работа в самостоятельном режиме;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просмотр и разбор учебных видеофильмов, спортивных соревнований;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• тренерская и судейская практика.</w:t>
      </w:r>
    </w:p>
    <w:p w:rsidR="00E11AB3" w:rsidRPr="00AF6D20" w:rsidRDefault="00E11A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Основополагающие принципы: системность, комплексность, преемственность,</w:t>
      </w:r>
      <w:r w:rsidR="00AE5A7B">
        <w:rPr>
          <w:rFonts w:ascii="Times New Roman" w:hAnsi="Times New Roman"/>
          <w:sz w:val="28"/>
          <w:szCs w:val="28"/>
        </w:rPr>
        <w:t xml:space="preserve"> </w:t>
      </w:r>
      <w:r w:rsidRPr="00AF6D20">
        <w:rPr>
          <w:rFonts w:ascii="Times New Roman" w:hAnsi="Times New Roman"/>
          <w:sz w:val="28"/>
          <w:szCs w:val="28"/>
        </w:rPr>
        <w:t>вариативность.</w:t>
      </w:r>
    </w:p>
    <w:p w:rsidR="00E11AB3" w:rsidRPr="00AF6D20" w:rsidRDefault="00E11A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Для реализации программы используются муниципальные спортивные</w:t>
      </w:r>
    </w:p>
    <w:p w:rsidR="00E11AB3" w:rsidRPr="00AF6D20" w:rsidRDefault="00E11AB3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D20">
        <w:rPr>
          <w:rFonts w:ascii="Times New Roman" w:hAnsi="Times New Roman"/>
          <w:sz w:val="28"/>
          <w:szCs w:val="28"/>
        </w:rPr>
        <w:t>сооружения, медицинское обслуживание, спорт</w:t>
      </w:r>
      <w:r w:rsidR="00AE5A7B">
        <w:rPr>
          <w:rFonts w:ascii="Times New Roman" w:hAnsi="Times New Roman"/>
          <w:sz w:val="28"/>
          <w:szCs w:val="28"/>
        </w:rPr>
        <w:t xml:space="preserve">ивный инвентарь, отвечающий его </w:t>
      </w:r>
      <w:r w:rsidRPr="00AF6D20">
        <w:rPr>
          <w:rFonts w:ascii="Times New Roman" w:hAnsi="Times New Roman"/>
          <w:sz w:val="28"/>
          <w:szCs w:val="28"/>
        </w:rPr>
        <w:t>возрасту и физическому развитию, спортивная одежда и обувь.</w:t>
      </w:r>
    </w:p>
    <w:p w:rsidR="0031775A" w:rsidRPr="00AF6D20" w:rsidRDefault="0031775A" w:rsidP="00AF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AD7" w:rsidRPr="00AE5A7B" w:rsidRDefault="00AE5A7B" w:rsidP="00AE5A7B">
      <w:pPr>
        <w:shd w:val="clear" w:color="auto" w:fill="FFFFFF"/>
        <w:spacing w:after="255" w:line="255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E5A7B">
        <w:rPr>
          <w:rFonts w:ascii="Times New Roman" w:eastAsia="Times New Roman" w:hAnsi="Times New Roman"/>
          <w:color w:val="000000"/>
          <w:lang w:eastAsia="ru-RU"/>
        </w:rPr>
        <w:t>Приложение № 1</w:t>
      </w:r>
      <w:r w:rsidRPr="00AE5A7B">
        <w:rPr>
          <w:rFonts w:ascii="Times New Roman" w:eastAsia="Times New Roman" w:hAnsi="Times New Roman"/>
          <w:color w:val="000000"/>
          <w:lang w:eastAsia="ru-RU"/>
        </w:rPr>
        <w:br/>
        <w:t>к</w:t>
      </w:r>
      <w:r w:rsidRPr="0088077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hyperlink r:id="rId7" w:anchor="1000" w:history="1">
        <w:r w:rsidRPr="00880779">
          <w:rPr>
            <w:rFonts w:ascii="Times New Roman" w:eastAsia="Times New Roman" w:hAnsi="Times New Roman"/>
            <w:color w:val="000000" w:themeColor="text1"/>
            <w:bdr w:val="none" w:sz="0" w:space="0" w:color="auto" w:frame="1"/>
            <w:lang w:eastAsia="ru-RU"/>
          </w:rPr>
          <w:t>Федеральному стандарту</w:t>
        </w:r>
      </w:hyperlink>
      <w:r w:rsidRPr="00AE5A7B">
        <w:rPr>
          <w:rFonts w:ascii="Times New Roman" w:eastAsia="Times New Roman" w:hAnsi="Times New Roman"/>
          <w:color w:val="000000"/>
          <w:lang w:eastAsia="ru-RU"/>
        </w:rPr>
        <w:t xml:space="preserve"> спортивной</w:t>
      </w:r>
      <w:r w:rsidRPr="00AE5A7B">
        <w:rPr>
          <w:rFonts w:ascii="Times New Roman" w:eastAsia="Times New Roman" w:hAnsi="Times New Roman"/>
          <w:color w:val="000000"/>
          <w:lang w:eastAsia="ru-RU"/>
        </w:rPr>
        <w:br/>
        <w:t>подготовки по виду спорта лапта</w:t>
      </w:r>
    </w:p>
    <w:p w:rsidR="00196AD7" w:rsidRDefault="00196AD7" w:rsidP="00AF6D20">
      <w:pPr>
        <w:pStyle w:val="3"/>
        <w:shd w:val="clear" w:color="auto" w:fill="FFFFFF"/>
        <w:jc w:val="both"/>
        <w:rPr>
          <w:sz w:val="28"/>
          <w:szCs w:val="28"/>
        </w:rPr>
      </w:pPr>
      <w:r w:rsidRPr="00AE5A7B">
        <w:rPr>
          <w:sz w:val="28"/>
          <w:szCs w:val="28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лапта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2558"/>
        <w:gridCol w:w="2156"/>
        <w:gridCol w:w="2105"/>
      </w:tblGrid>
      <w:tr w:rsidR="00AE5A7B" w:rsidRPr="00833AB8" w:rsidTr="00833AB8">
        <w:trPr>
          <w:trHeight w:val="1196"/>
        </w:trPr>
        <w:tc>
          <w:tcPr>
            <w:tcW w:w="2752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bCs w:val="0"/>
                <w:sz w:val="24"/>
                <w:szCs w:val="24"/>
                <w:lang w:val="ru-RU"/>
              </w:rPr>
              <w:t>Этапы спортивной подготовки</w:t>
            </w:r>
          </w:p>
        </w:tc>
        <w:tc>
          <w:tcPr>
            <w:tcW w:w="2558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bCs w:val="0"/>
                <w:sz w:val="24"/>
                <w:szCs w:val="24"/>
                <w:lang w:val="ru-RU"/>
              </w:rPr>
              <w:t>Продолжительность этапов (в годах)</w:t>
            </w:r>
          </w:p>
        </w:tc>
        <w:tc>
          <w:tcPr>
            <w:tcW w:w="2156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bCs w:val="0"/>
                <w:sz w:val="24"/>
                <w:szCs w:val="24"/>
                <w:lang w:val="ru-RU"/>
              </w:rPr>
              <w:t>Минимальный возраст для зачисления в группы (лет)</w:t>
            </w:r>
          </w:p>
        </w:tc>
        <w:tc>
          <w:tcPr>
            <w:tcW w:w="2105" w:type="dxa"/>
            <w:shd w:val="clear" w:color="auto" w:fill="auto"/>
          </w:tcPr>
          <w:p w:rsidR="00AE5A7B" w:rsidRPr="00833AB8" w:rsidRDefault="00AE5A7B" w:rsidP="00833A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Наполняемость групп (человек)</w:t>
            </w:r>
          </w:p>
        </w:tc>
      </w:tr>
      <w:tr w:rsidR="00AE5A7B" w:rsidRPr="00833AB8" w:rsidTr="00833AB8">
        <w:tc>
          <w:tcPr>
            <w:tcW w:w="2752" w:type="dxa"/>
            <w:shd w:val="clear" w:color="auto" w:fill="auto"/>
          </w:tcPr>
          <w:p w:rsidR="00AE5A7B" w:rsidRPr="00833AB8" w:rsidRDefault="00AE5A7B" w:rsidP="00833A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color w:val="333333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58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05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14</w:t>
            </w:r>
          </w:p>
        </w:tc>
      </w:tr>
      <w:tr w:rsidR="00AE5A7B" w:rsidRPr="00833AB8" w:rsidTr="00833AB8">
        <w:tc>
          <w:tcPr>
            <w:tcW w:w="2752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Тренировочный этап (этап спортивной специализации)</w:t>
            </w:r>
          </w:p>
        </w:tc>
        <w:tc>
          <w:tcPr>
            <w:tcW w:w="2558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05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10</w:t>
            </w:r>
          </w:p>
        </w:tc>
      </w:tr>
      <w:tr w:rsidR="00AE5A7B" w:rsidRPr="00833AB8" w:rsidTr="00833AB8">
        <w:tc>
          <w:tcPr>
            <w:tcW w:w="2752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 xml:space="preserve">Этап совершенствования спортивного </w:t>
            </w:r>
            <w:r w:rsidRPr="00DF4FE8">
              <w:rPr>
                <w:sz w:val="24"/>
                <w:szCs w:val="24"/>
                <w:lang w:val="ru-RU"/>
              </w:rPr>
              <w:lastRenderedPageBreak/>
              <w:t>мастерства</w:t>
            </w:r>
          </w:p>
        </w:tc>
        <w:tc>
          <w:tcPr>
            <w:tcW w:w="2558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lastRenderedPageBreak/>
              <w:t>Без ограничений</w:t>
            </w:r>
          </w:p>
        </w:tc>
        <w:tc>
          <w:tcPr>
            <w:tcW w:w="2156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105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4</w:t>
            </w:r>
          </w:p>
        </w:tc>
      </w:tr>
      <w:tr w:rsidR="00AE5A7B" w:rsidRPr="00833AB8" w:rsidTr="00833AB8">
        <w:tc>
          <w:tcPr>
            <w:tcW w:w="2752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lastRenderedPageBreak/>
              <w:t>Этап высшего спортивного мастерства</w:t>
            </w:r>
          </w:p>
        </w:tc>
        <w:tc>
          <w:tcPr>
            <w:tcW w:w="2558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Без ограничений</w:t>
            </w:r>
          </w:p>
        </w:tc>
        <w:tc>
          <w:tcPr>
            <w:tcW w:w="2156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105" w:type="dxa"/>
            <w:shd w:val="clear" w:color="auto" w:fill="auto"/>
          </w:tcPr>
          <w:p w:rsidR="00AE5A7B" w:rsidRPr="00880779" w:rsidRDefault="00AE5A7B" w:rsidP="00833AB8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DF4FE8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AE5A7B" w:rsidRPr="00AE5A7B" w:rsidRDefault="00AE5A7B" w:rsidP="00AF6D20">
      <w:pPr>
        <w:pStyle w:val="3"/>
        <w:shd w:val="clear" w:color="auto" w:fill="FFFFFF"/>
        <w:jc w:val="both"/>
        <w:rPr>
          <w:sz w:val="28"/>
          <w:szCs w:val="28"/>
        </w:rPr>
      </w:pPr>
    </w:p>
    <w:p w:rsidR="00816EEA" w:rsidRDefault="00816EEA" w:rsidP="008D01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F7398C" w:rsidRDefault="00196AD7" w:rsidP="008D01E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1"/>
          <w:szCs w:val="21"/>
        </w:rPr>
        <w:br/>
      </w:r>
      <w:r w:rsidR="008D01E7">
        <w:rPr>
          <w:rFonts w:ascii="Arial" w:hAnsi="Arial" w:cs="Arial"/>
          <w:color w:val="000000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2154"/>
        <w:gridCol w:w="2078"/>
        <w:gridCol w:w="1796"/>
        <w:gridCol w:w="1812"/>
      </w:tblGrid>
      <w:tr w:rsidR="00F7398C" w:rsidRPr="00833AB8" w:rsidTr="00833AB8">
        <w:tc>
          <w:tcPr>
            <w:tcW w:w="1731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154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Минимальная наполняемость</w:t>
            </w:r>
          </w:p>
        </w:tc>
        <w:tc>
          <w:tcPr>
            <w:tcW w:w="2078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Количество учебных часов в неделю</w:t>
            </w:r>
          </w:p>
        </w:tc>
        <w:tc>
          <w:tcPr>
            <w:tcW w:w="1796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Количество учебных часов в год</w:t>
            </w:r>
          </w:p>
        </w:tc>
        <w:tc>
          <w:tcPr>
            <w:tcW w:w="1812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Требования по ОФП СФП ТТП</w:t>
            </w:r>
          </w:p>
        </w:tc>
      </w:tr>
      <w:tr w:rsidR="00F7398C" w:rsidRPr="00833AB8" w:rsidTr="00833AB8">
        <w:tc>
          <w:tcPr>
            <w:tcW w:w="9571" w:type="dxa"/>
            <w:gridSpan w:val="5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Этап начальной подготовки</w:t>
            </w:r>
          </w:p>
        </w:tc>
      </w:tr>
      <w:tr w:rsidR="00F7398C" w:rsidRPr="00833AB8" w:rsidTr="00833AB8">
        <w:tc>
          <w:tcPr>
            <w:tcW w:w="1731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w="2154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8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Выполнение нормативов ОФП СФП ТТП</w:t>
            </w:r>
          </w:p>
        </w:tc>
      </w:tr>
      <w:tr w:rsidR="00F7398C" w:rsidRPr="00833AB8" w:rsidTr="00833AB8">
        <w:tc>
          <w:tcPr>
            <w:tcW w:w="1731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Второй</w:t>
            </w:r>
          </w:p>
        </w:tc>
        <w:tc>
          <w:tcPr>
            <w:tcW w:w="2154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8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1812" w:type="dxa"/>
            <w:vMerge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98C" w:rsidRPr="00833AB8" w:rsidTr="00833AB8">
        <w:tc>
          <w:tcPr>
            <w:tcW w:w="1731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Третий </w:t>
            </w:r>
          </w:p>
        </w:tc>
        <w:tc>
          <w:tcPr>
            <w:tcW w:w="2154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78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1812" w:type="dxa"/>
            <w:vMerge/>
            <w:shd w:val="clear" w:color="auto" w:fill="auto"/>
          </w:tcPr>
          <w:p w:rsidR="00F7398C" w:rsidRPr="00833AB8" w:rsidRDefault="00F7398C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DD6" w:rsidRPr="00833AB8" w:rsidTr="00833AB8">
        <w:tc>
          <w:tcPr>
            <w:tcW w:w="9571" w:type="dxa"/>
            <w:gridSpan w:val="5"/>
            <w:shd w:val="clear" w:color="auto" w:fill="auto"/>
          </w:tcPr>
          <w:p w:rsidR="00667DD6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Тренировочный этап</w:t>
            </w:r>
          </w:p>
        </w:tc>
      </w:tr>
      <w:tr w:rsidR="00D7556E" w:rsidRPr="00833AB8" w:rsidTr="00833AB8">
        <w:tc>
          <w:tcPr>
            <w:tcW w:w="1731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2154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78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нормативов ОФП,</w:t>
            </w:r>
          </w:p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СФП, ТТП, Выполнение норм</w:t>
            </w:r>
          </w:p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массовых разрядов</w:t>
            </w:r>
          </w:p>
        </w:tc>
      </w:tr>
      <w:tr w:rsidR="00D7556E" w:rsidRPr="00833AB8" w:rsidTr="00833AB8">
        <w:tc>
          <w:tcPr>
            <w:tcW w:w="1731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</w:p>
        </w:tc>
        <w:tc>
          <w:tcPr>
            <w:tcW w:w="2154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78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96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1812" w:type="dxa"/>
            <w:vMerge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56E" w:rsidRPr="00833AB8" w:rsidTr="00833AB8">
        <w:tc>
          <w:tcPr>
            <w:tcW w:w="1731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Третий </w:t>
            </w:r>
          </w:p>
        </w:tc>
        <w:tc>
          <w:tcPr>
            <w:tcW w:w="2154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78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6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1812" w:type="dxa"/>
            <w:vMerge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56E" w:rsidRPr="00833AB8" w:rsidTr="00833AB8">
        <w:tc>
          <w:tcPr>
            <w:tcW w:w="1731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Четвертый </w:t>
            </w:r>
          </w:p>
        </w:tc>
        <w:tc>
          <w:tcPr>
            <w:tcW w:w="2154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96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1812" w:type="dxa"/>
            <w:vMerge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56E" w:rsidRPr="00833AB8" w:rsidTr="00833AB8">
        <w:tc>
          <w:tcPr>
            <w:tcW w:w="9571" w:type="dxa"/>
            <w:gridSpan w:val="5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Спортивно-оздоровительный этап</w:t>
            </w:r>
          </w:p>
        </w:tc>
      </w:tr>
      <w:tr w:rsidR="00D7556E" w:rsidRPr="00833AB8" w:rsidTr="00833AB8">
        <w:tc>
          <w:tcPr>
            <w:tcW w:w="1731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154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8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216-276</w:t>
            </w:r>
          </w:p>
        </w:tc>
        <w:tc>
          <w:tcPr>
            <w:tcW w:w="1812" w:type="dxa"/>
            <w:shd w:val="clear" w:color="auto" w:fill="auto"/>
          </w:tcPr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D7556E" w:rsidRPr="00833AB8" w:rsidRDefault="00D7556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нормативов ОФП</w:t>
            </w:r>
          </w:p>
        </w:tc>
      </w:tr>
    </w:tbl>
    <w:p w:rsidR="00D7556E" w:rsidRDefault="00D7556E" w:rsidP="00D755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7556E" w:rsidRPr="000153D0" w:rsidRDefault="00D7556E" w:rsidP="008B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56E">
        <w:rPr>
          <w:rFonts w:ascii="Times New Roman" w:hAnsi="Times New Roman"/>
          <w:sz w:val="28"/>
          <w:szCs w:val="28"/>
        </w:rPr>
        <w:t>Максимальное количество учащихся в группе определяется с уч</w:t>
      </w:r>
      <w:r>
        <w:rPr>
          <w:rFonts w:ascii="Times New Roman" w:hAnsi="Times New Roman"/>
          <w:sz w:val="28"/>
          <w:szCs w:val="28"/>
        </w:rPr>
        <w:t xml:space="preserve">етом соблюдений </w:t>
      </w:r>
      <w:r w:rsidRPr="00D7556E">
        <w:rPr>
          <w:rFonts w:ascii="Times New Roman" w:hAnsi="Times New Roman"/>
          <w:sz w:val="28"/>
          <w:szCs w:val="28"/>
        </w:rPr>
        <w:t>прави</w:t>
      </w:r>
      <w:r w:rsidR="000153D0">
        <w:rPr>
          <w:rFonts w:ascii="Times New Roman" w:hAnsi="Times New Roman"/>
          <w:sz w:val="28"/>
          <w:szCs w:val="28"/>
        </w:rPr>
        <w:t xml:space="preserve">л техники безопасности на </w:t>
      </w:r>
      <w:r w:rsidRPr="00D7556E">
        <w:rPr>
          <w:rFonts w:ascii="Times New Roman" w:hAnsi="Times New Roman"/>
          <w:sz w:val="28"/>
          <w:szCs w:val="28"/>
        </w:rPr>
        <w:t>тренировочных занятиях.</w:t>
      </w:r>
    </w:p>
    <w:p w:rsidR="007347B3" w:rsidRDefault="007347B3" w:rsidP="00D75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1AB3" w:rsidRPr="000153D0" w:rsidRDefault="00D7556E" w:rsidP="00D75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53D0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:rsidR="000153D0" w:rsidRPr="000153D0" w:rsidRDefault="000153D0" w:rsidP="000153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153D0" w:rsidRPr="000153D0" w:rsidRDefault="000153D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3D0">
        <w:rPr>
          <w:rFonts w:ascii="Times New Roman" w:hAnsi="Times New Roman"/>
          <w:sz w:val="28"/>
          <w:szCs w:val="28"/>
        </w:rPr>
        <w:t>Основной показатель работы по программе русской лапты – выполнение</w:t>
      </w:r>
    </w:p>
    <w:p w:rsidR="000153D0" w:rsidRDefault="000153D0" w:rsidP="0001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3D0">
        <w:rPr>
          <w:rFonts w:ascii="Times New Roman" w:hAnsi="Times New Roman"/>
          <w:sz w:val="28"/>
          <w:szCs w:val="28"/>
        </w:rPr>
        <w:t>программных требований по уровню физической подготовленности учащихся,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3D0">
        <w:rPr>
          <w:rFonts w:ascii="Times New Roman" w:hAnsi="Times New Roman"/>
          <w:sz w:val="28"/>
          <w:szCs w:val="28"/>
        </w:rPr>
        <w:t>выраженных в количественных показателях фи</w:t>
      </w:r>
      <w:r>
        <w:rPr>
          <w:rFonts w:ascii="Times New Roman" w:hAnsi="Times New Roman"/>
          <w:sz w:val="28"/>
          <w:szCs w:val="28"/>
        </w:rPr>
        <w:t xml:space="preserve">зического развития, физической, </w:t>
      </w:r>
      <w:r w:rsidRPr="000153D0">
        <w:rPr>
          <w:rFonts w:ascii="Times New Roman" w:hAnsi="Times New Roman"/>
          <w:sz w:val="28"/>
          <w:szCs w:val="28"/>
        </w:rPr>
        <w:t xml:space="preserve">технической, тактической и теоретической подготовленности по истечении каждого года, овладение практическими навыками проведения соревнований, на этапе тренировочного процесса – успешное выступление в соревнованиях, </w:t>
      </w:r>
      <w:r w:rsidRPr="000153D0">
        <w:rPr>
          <w:rFonts w:ascii="Times New Roman" w:hAnsi="Times New Roman"/>
          <w:sz w:val="28"/>
          <w:szCs w:val="28"/>
        </w:rPr>
        <w:lastRenderedPageBreak/>
        <w:t>выполнение нормативов массовых разрядов, включение в состав сборной команды города и области.</w:t>
      </w:r>
    </w:p>
    <w:p w:rsidR="007347B3" w:rsidRDefault="007347B3" w:rsidP="0001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7B3" w:rsidRPr="00565A10" w:rsidRDefault="007347B3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A10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7347B3" w:rsidRPr="00565A10" w:rsidRDefault="007347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A10">
        <w:rPr>
          <w:rFonts w:ascii="Times New Roman" w:hAnsi="Times New Roman"/>
          <w:sz w:val="28"/>
          <w:szCs w:val="28"/>
        </w:rPr>
        <w:t>Планирование учебных занятий и распределение учебного материала в группа</w:t>
      </w:r>
      <w:r w:rsidR="00565A10">
        <w:rPr>
          <w:rFonts w:ascii="Times New Roman" w:hAnsi="Times New Roman"/>
          <w:sz w:val="28"/>
          <w:szCs w:val="28"/>
        </w:rPr>
        <w:t xml:space="preserve">х </w:t>
      </w:r>
      <w:r w:rsidRPr="00565A10">
        <w:rPr>
          <w:rFonts w:ascii="Times New Roman" w:hAnsi="Times New Roman"/>
          <w:sz w:val="28"/>
          <w:szCs w:val="28"/>
        </w:rPr>
        <w:t>проводится на основании учебного плана и годового графика распределения учебных часов, которые предусматривают круглогодичную организацию тренировочных занятий.</w:t>
      </w:r>
    </w:p>
    <w:p w:rsidR="007347B3" w:rsidRPr="00565A10" w:rsidRDefault="007347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5A10">
        <w:rPr>
          <w:rFonts w:ascii="Times New Roman" w:hAnsi="Times New Roman"/>
          <w:sz w:val="28"/>
          <w:szCs w:val="28"/>
        </w:rPr>
        <w:t>Учебным планом предусматриваются теоретические и практические занятия, сдача контрольных нормативов, прохождение т</w:t>
      </w:r>
      <w:r w:rsidR="00565A10">
        <w:rPr>
          <w:rFonts w:ascii="Times New Roman" w:hAnsi="Times New Roman"/>
          <w:sz w:val="28"/>
          <w:szCs w:val="28"/>
        </w:rPr>
        <w:t xml:space="preserve">ренерской и судейской практики, </w:t>
      </w:r>
      <w:r w:rsidRPr="00565A10">
        <w:rPr>
          <w:rFonts w:ascii="Times New Roman" w:hAnsi="Times New Roman"/>
          <w:sz w:val="28"/>
          <w:szCs w:val="28"/>
        </w:rPr>
        <w:t>восстановительные мероприятия, участие в соревнованиях и д.р.</w:t>
      </w:r>
    </w:p>
    <w:p w:rsidR="007347B3" w:rsidRPr="00565A10" w:rsidRDefault="007347B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A10">
        <w:rPr>
          <w:rFonts w:ascii="Times New Roman" w:hAnsi="Times New Roman"/>
          <w:sz w:val="28"/>
          <w:szCs w:val="28"/>
        </w:rPr>
        <w:t>Годовая учебная нагрузка в группах СОГ (совместители) составляет 36 недель, СОГ (штатные) и ГНП составляет 46 недель и в тренировочных составляет 52 недели, где:</w:t>
      </w:r>
      <w:proofErr w:type="gramEnd"/>
    </w:p>
    <w:p w:rsidR="007347B3" w:rsidRPr="00565A10" w:rsidRDefault="007347B3" w:rsidP="0056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A10">
        <w:rPr>
          <w:rFonts w:ascii="Times New Roman" w:hAnsi="Times New Roman"/>
          <w:sz w:val="28"/>
          <w:szCs w:val="28"/>
        </w:rPr>
        <w:t>• 46 недель – основная тренировочная нагрузка;</w:t>
      </w:r>
    </w:p>
    <w:p w:rsidR="007347B3" w:rsidRPr="00565A10" w:rsidRDefault="007347B3" w:rsidP="0056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5A10">
        <w:rPr>
          <w:rFonts w:ascii="Times New Roman" w:hAnsi="Times New Roman"/>
          <w:sz w:val="28"/>
          <w:szCs w:val="28"/>
        </w:rPr>
        <w:t>• 6 недель переходный период в летнее время года, где занимаются в спортивно</w:t>
      </w:r>
      <w:r w:rsidR="00565A10">
        <w:rPr>
          <w:rFonts w:ascii="Times New Roman" w:hAnsi="Times New Roman"/>
          <w:sz w:val="28"/>
          <w:szCs w:val="28"/>
        </w:rPr>
        <w:t>-</w:t>
      </w:r>
      <w:r w:rsidRPr="00565A10">
        <w:rPr>
          <w:rFonts w:ascii="Times New Roman" w:hAnsi="Times New Roman"/>
          <w:sz w:val="28"/>
          <w:szCs w:val="28"/>
        </w:rPr>
        <w:t xml:space="preserve">оздоровительных лагерях или спортсмен по </w:t>
      </w:r>
      <w:r w:rsidR="00565A10">
        <w:rPr>
          <w:rFonts w:ascii="Times New Roman" w:hAnsi="Times New Roman"/>
          <w:sz w:val="28"/>
          <w:szCs w:val="28"/>
        </w:rPr>
        <w:t xml:space="preserve">заданиям тренера самостоятельно </w:t>
      </w:r>
      <w:r w:rsidRPr="00565A10">
        <w:rPr>
          <w:rFonts w:ascii="Times New Roman" w:hAnsi="Times New Roman"/>
          <w:sz w:val="28"/>
          <w:szCs w:val="28"/>
        </w:rPr>
        <w:t>поддерживают свою спортивную форму</w:t>
      </w:r>
      <w:r w:rsidR="00565A10">
        <w:rPr>
          <w:rFonts w:ascii="Times New Roman" w:hAnsi="Times New Roman"/>
          <w:sz w:val="28"/>
          <w:szCs w:val="28"/>
        </w:rPr>
        <w:t>.</w:t>
      </w:r>
    </w:p>
    <w:p w:rsidR="007347B3" w:rsidRPr="00565A10" w:rsidRDefault="007347B3" w:rsidP="0056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3AF" w:rsidRDefault="002F23AF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3AF" w:rsidRDefault="002F23AF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3AF" w:rsidRDefault="002F23AF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31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775A" w:rsidRDefault="0031775A" w:rsidP="0031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3177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347B3" w:rsidRDefault="007347B3" w:rsidP="0005593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A10">
        <w:rPr>
          <w:rFonts w:ascii="Times New Roman" w:hAnsi="Times New Roman"/>
          <w:b/>
          <w:bCs/>
          <w:sz w:val="28"/>
          <w:szCs w:val="28"/>
        </w:rPr>
        <w:lastRenderedPageBreak/>
        <w:t>ПРИМЕРНЫЙ ГОДОВОЙ УЧЕБНЫЙ ПЛАН</w:t>
      </w:r>
    </w:p>
    <w:p w:rsidR="00F02296" w:rsidRDefault="00F02296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2311"/>
        <w:gridCol w:w="1275"/>
        <w:gridCol w:w="851"/>
        <w:gridCol w:w="709"/>
        <w:gridCol w:w="850"/>
        <w:gridCol w:w="709"/>
        <w:gridCol w:w="709"/>
        <w:gridCol w:w="708"/>
        <w:gridCol w:w="709"/>
        <w:gridCol w:w="709"/>
      </w:tblGrid>
      <w:tr w:rsidR="00F02296" w:rsidRPr="00833AB8" w:rsidTr="00833AB8">
        <w:tc>
          <w:tcPr>
            <w:tcW w:w="491" w:type="dxa"/>
            <w:vMerge w:val="restart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229" w:type="dxa"/>
            <w:gridSpan w:val="9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Этапы </w:t>
            </w:r>
          </w:p>
        </w:tc>
      </w:tr>
      <w:tr w:rsidR="00F02296" w:rsidRPr="00833AB8" w:rsidTr="00833AB8">
        <w:tc>
          <w:tcPr>
            <w:tcW w:w="491" w:type="dxa"/>
            <w:vMerge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</w:t>
            </w:r>
            <w:r w:rsidR="00B95A1D" w:rsidRPr="00833AB8">
              <w:rPr>
                <w:rFonts w:ascii="Times New Roman" w:hAnsi="Times New Roman"/>
                <w:sz w:val="28"/>
                <w:szCs w:val="28"/>
              </w:rPr>
              <w:t>порт</w:t>
            </w:r>
            <w:proofErr w:type="gramStart"/>
            <w:r w:rsidR="00B95A1D" w:rsidRPr="00833AB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33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95A1D" w:rsidRPr="00833AB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833AB8">
              <w:rPr>
                <w:rFonts w:ascii="Times New Roman" w:hAnsi="Times New Roman"/>
                <w:sz w:val="28"/>
                <w:szCs w:val="28"/>
              </w:rPr>
              <w:t>здоров</w:t>
            </w:r>
            <w:r w:rsidR="00B95A1D" w:rsidRPr="00833AB8">
              <w:rPr>
                <w:rFonts w:ascii="Times New Roman" w:hAnsi="Times New Roman"/>
                <w:sz w:val="28"/>
                <w:szCs w:val="28"/>
              </w:rPr>
              <w:t>-ый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Начальной подготовки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Тренировочный </w:t>
            </w:r>
          </w:p>
        </w:tc>
      </w:tr>
      <w:tr w:rsidR="00B86BF3" w:rsidRPr="00833AB8" w:rsidTr="00833AB8">
        <w:tc>
          <w:tcPr>
            <w:tcW w:w="491" w:type="dxa"/>
            <w:vMerge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  <w:r w:rsidR="0055287A" w:rsidRPr="00833AB8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851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02296" w:rsidRPr="00833AB8" w:rsidRDefault="00F0229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86BF3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DB1D7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86BF3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DB1D7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B86BF3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DB1D7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86BF3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86BF3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Интегральная тренировка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Инструкторская и</w:t>
            </w:r>
          </w:p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Количество игр и соревнований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0B741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0B741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по индивидуальным планам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Врачебный контроль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Психологическая</w:t>
            </w:r>
          </w:p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D336E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17C7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287A" w:rsidRPr="00833AB8" w:rsidTr="00833AB8">
        <w:tc>
          <w:tcPr>
            <w:tcW w:w="49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</w:t>
            </w:r>
          </w:p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bCs/>
                <w:sz w:val="24"/>
                <w:szCs w:val="24"/>
              </w:rPr>
              <w:t>Часов:</w:t>
            </w:r>
          </w:p>
        </w:tc>
        <w:tc>
          <w:tcPr>
            <w:tcW w:w="1275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851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55287A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850" w:type="dxa"/>
            <w:shd w:val="clear" w:color="auto" w:fill="auto"/>
          </w:tcPr>
          <w:p w:rsidR="0055287A" w:rsidRPr="00833AB8" w:rsidRDefault="000B741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6005F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8F1C6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708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B86BF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709" w:type="dxa"/>
            <w:shd w:val="clear" w:color="auto" w:fill="auto"/>
          </w:tcPr>
          <w:p w:rsidR="0055287A" w:rsidRPr="00833AB8" w:rsidRDefault="00E9439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</w:tr>
    </w:tbl>
    <w:p w:rsidR="00F02296" w:rsidRDefault="00F02296" w:rsidP="00734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EDB">
        <w:rPr>
          <w:rFonts w:ascii="Times New Roman" w:hAnsi="Times New Roman"/>
          <w:b/>
          <w:bCs/>
          <w:sz w:val="28"/>
          <w:szCs w:val="28"/>
        </w:rPr>
        <w:t>ПРОГРАММНЫЙ МАТЕРИАЛ ДЛЯ ПРАКТИЧЕСКИХ ЗАНЯТИЙ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1EDB" w:rsidRPr="006F1ED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Программный материал на всех этапах должен быть представлен в виде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тренировочных заданий, сгруппированных в</w:t>
      </w:r>
      <w:r>
        <w:rPr>
          <w:rFonts w:ascii="Times New Roman" w:hAnsi="Times New Roman"/>
          <w:sz w:val="28"/>
          <w:szCs w:val="28"/>
        </w:rPr>
        <w:t xml:space="preserve"> отдельные блоки по принципу их </w:t>
      </w:r>
      <w:r w:rsidRPr="006F1EDB">
        <w:rPr>
          <w:rFonts w:ascii="Times New Roman" w:hAnsi="Times New Roman"/>
          <w:sz w:val="28"/>
          <w:szCs w:val="28"/>
        </w:rPr>
        <w:t>преимущественной направленности.</w:t>
      </w:r>
    </w:p>
    <w:p w:rsidR="006F1EDB" w:rsidRPr="006F1ED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Преимущественная направленность тренировочного процесса по</w:t>
      </w:r>
      <w:r>
        <w:rPr>
          <w:rFonts w:ascii="Times New Roman" w:hAnsi="Times New Roman"/>
          <w:sz w:val="28"/>
          <w:szCs w:val="28"/>
        </w:rPr>
        <w:t xml:space="preserve"> годам обучения </w:t>
      </w:r>
      <w:r w:rsidRPr="006F1EDB">
        <w:rPr>
          <w:rFonts w:ascii="Times New Roman" w:hAnsi="Times New Roman"/>
          <w:sz w:val="28"/>
          <w:szCs w:val="28"/>
        </w:rPr>
        <w:t>определяется с учетом задач, принципов и содержани</w:t>
      </w:r>
      <w:r>
        <w:rPr>
          <w:rFonts w:ascii="Times New Roman" w:hAnsi="Times New Roman"/>
          <w:sz w:val="28"/>
          <w:szCs w:val="28"/>
        </w:rPr>
        <w:t xml:space="preserve">я работы в процессе многолетней </w:t>
      </w:r>
      <w:r w:rsidRPr="006F1EDB">
        <w:rPr>
          <w:rFonts w:ascii="Times New Roman" w:hAnsi="Times New Roman"/>
          <w:sz w:val="28"/>
          <w:szCs w:val="28"/>
        </w:rPr>
        <w:t>подготовки юных игроков в лапту.</w:t>
      </w:r>
    </w:p>
    <w:p w:rsidR="006F1EDB" w:rsidRPr="006F1ED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При составлении блоков тренировочных заданий, на этапах спортивно-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lastRenderedPageBreak/>
        <w:t>оздоровительной и начальной подготовки широко используется</w:t>
      </w:r>
      <w:r>
        <w:rPr>
          <w:rFonts w:ascii="Times New Roman" w:hAnsi="Times New Roman"/>
          <w:sz w:val="28"/>
          <w:szCs w:val="28"/>
        </w:rPr>
        <w:t xml:space="preserve"> игровой метод, </w:t>
      </w:r>
      <w:r w:rsidRPr="006F1EDB">
        <w:rPr>
          <w:rFonts w:ascii="Times New Roman" w:hAnsi="Times New Roman"/>
          <w:sz w:val="28"/>
          <w:szCs w:val="28"/>
        </w:rPr>
        <w:t xml:space="preserve">подвижные игры, круговая тренировка, эстафеты </w:t>
      </w:r>
      <w:r>
        <w:rPr>
          <w:rFonts w:ascii="Times New Roman" w:hAnsi="Times New Roman"/>
          <w:sz w:val="28"/>
          <w:szCs w:val="28"/>
        </w:rPr>
        <w:t xml:space="preserve">и упражнения из различных видов </w:t>
      </w:r>
      <w:r w:rsidRPr="006F1EDB">
        <w:rPr>
          <w:rFonts w:ascii="Times New Roman" w:hAnsi="Times New Roman"/>
          <w:sz w:val="28"/>
          <w:szCs w:val="28"/>
        </w:rPr>
        <w:t>спорта.</w:t>
      </w:r>
    </w:p>
    <w:p w:rsidR="006F1EDB" w:rsidRPr="006F1ED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Большое внимание придается развитию скорос</w:t>
      </w:r>
      <w:r>
        <w:rPr>
          <w:rFonts w:ascii="Times New Roman" w:hAnsi="Times New Roman"/>
          <w:sz w:val="28"/>
          <w:szCs w:val="28"/>
        </w:rPr>
        <w:t xml:space="preserve">тных качеств, быстроты ответных </w:t>
      </w:r>
      <w:r w:rsidRPr="006F1EDB">
        <w:rPr>
          <w:rFonts w:ascii="Times New Roman" w:hAnsi="Times New Roman"/>
          <w:sz w:val="28"/>
          <w:szCs w:val="28"/>
        </w:rPr>
        <w:t>действий, ловкости, координации, выносливости. При этом учитывается, как эти качества</w:t>
      </w:r>
      <w:r w:rsidRPr="006F1E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6F1EDB">
        <w:rPr>
          <w:rFonts w:ascii="Times New Roman" w:hAnsi="Times New Roman"/>
          <w:sz w:val="28"/>
          <w:szCs w:val="28"/>
        </w:rPr>
        <w:t>скоростные качества в упражнениях с битой и мячом.</w:t>
      </w:r>
    </w:p>
    <w:p w:rsidR="006F1EDB" w:rsidRPr="006F1ED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 xml:space="preserve">Непременным и обязательным условием подготовки </w:t>
      </w:r>
      <w:proofErr w:type="gramStart"/>
      <w:r w:rsidRPr="006F1EDB">
        <w:rPr>
          <w:rFonts w:ascii="Times New Roman" w:hAnsi="Times New Roman"/>
          <w:sz w:val="28"/>
          <w:szCs w:val="28"/>
        </w:rPr>
        <w:t>самостоятельных</w:t>
      </w:r>
      <w:proofErr w:type="gramEnd"/>
      <w:r w:rsidRPr="006F1EDB">
        <w:rPr>
          <w:rFonts w:ascii="Times New Roman" w:hAnsi="Times New Roman"/>
          <w:sz w:val="28"/>
          <w:szCs w:val="28"/>
        </w:rPr>
        <w:t>,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ответственных, психически устойчивых и волевых игро</w:t>
      </w:r>
      <w:r>
        <w:rPr>
          <w:rFonts w:ascii="Times New Roman" w:hAnsi="Times New Roman"/>
          <w:sz w:val="28"/>
          <w:szCs w:val="28"/>
        </w:rPr>
        <w:t xml:space="preserve">ков в лапту является постоянное </w:t>
      </w:r>
      <w:r w:rsidRPr="006F1EDB">
        <w:rPr>
          <w:rFonts w:ascii="Times New Roman" w:hAnsi="Times New Roman"/>
          <w:sz w:val="28"/>
          <w:szCs w:val="28"/>
        </w:rPr>
        <w:t>повышение надежности навыков игры в условиях спада в соревновательных упражнениях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EDB">
        <w:rPr>
          <w:rFonts w:ascii="Times New Roman" w:hAnsi="Times New Roman"/>
          <w:sz w:val="28"/>
          <w:szCs w:val="28"/>
        </w:rPr>
        <w:t>с преимущественным развитием выносливости, через напряженную творческую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EDB">
        <w:rPr>
          <w:rFonts w:ascii="Times New Roman" w:hAnsi="Times New Roman"/>
          <w:sz w:val="28"/>
          <w:szCs w:val="28"/>
        </w:rPr>
        <w:t>деятельность в поисках правильных и точных решений самих игроков при направляющей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F1EDB">
        <w:rPr>
          <w:rFonts w:ascii="Times New Roman" w:hAnsi="Times New Roman"/>
          <w:sz w:val="28"/>
          <w:szCs w:val="28"/>
        </w:rPr>
        <w:t>роли тренера.</w:t>
      </w:r>
    </w:p>
    <w:p w:rsidR="006F1EDB" w:rsidRPr="006F1EDB" w:rsidRDefault="006F1EDB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4849" w:rsidRDefault="006F1EDB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1EDB">
        <w:rPr>
          <w:rFonts w:ascii="Times New Roman" w:hAnsi="Times New Roman"/>
          <w:b/>
          <w:bCs/>
          <w:sz w:val="28"/>
          <w:szCs w:val="28"/>
        </w:rPr>
        <w:t>ГРУППЫ НАЧАЛЬНОЙ ПОДГОТОВКИ и СОГ</w:t>
      </w:r>
    </w:p>
    <w:p w:rsidR="006F1EDB" w:rsidRDefault="006F1EDB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1EDB" w:rsidRPr="00F763B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>Основной принцип построения тренировочной работы на этапах: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>спортивно-оздоровительном и начальной подготовки - универсальность в постановке задач, выборе средств и методов по отношению ко всем занимающимся, соблюдение требований индивидуального подхода и глубокого изучения особенностей каждого занимающегося. Основная тенденция программы - обучающая. Необходимо создать предпосылки для успешного изучения юными спортсменами широкого арсенала технических средств, достижения высокого уровня специальной физической подготовленности на последующих этапах многолетнего тренировочного процесса.</w:t>
      </w:r>
    </w:p>
    <w:p w:rsidR="006F1EDB" w:rsidRPr="00F763BB" w:rsidRDefault="006F1EDB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Конкретные задачи и преимущественная направленность тренировки: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укрепление здоровья и содействие правильному физическому развитию;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привитие интереса к занятиям по русской лапте;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приобретение разносторонней физической подготовленности на основе комплексных упражнений из различных видов спорта, подвижных и спортивных игр; укрепление опорно-двигательного аппарата;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развитие быстроты, ловкости, гибкости;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овладение основами техники перемещения, передачи и ловли мяча, ударов битой по мячу;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 xml:space="preserve">- начальное обучение тактическим действиям; </w:t>
      </w:r>
    </w:p>
    <w:p w:rsidR="006F1EDB" w:rsidRPr="00F763BB" w:rsidRDefault="006F1EDB" w:rsidP="00F7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BB">
        <w:rPr>
          <w:rFonts w:ascii="Times New Roman" w:hAnsi="Times New Roman"/>
          <w:sz w:val="28"/>
          <w:szCs w:val="28"/>
        </w:rPr>
        <w:t>- приучение к игровой обстановке.</w:t>
      </w:r>
    </w:p>
    <w:p w:rsidR="006F1EDB" w:rsidRDefault="006F1EDB" w:rsidP="006F1E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F1EDB" w:rsidRPr="00055934" w:rsidRDefault="006F1EDB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934">
        <w:rPr>
          <w:rFonts w:ascii="Times New Roman" w:hAnsi="Times New Roman"/>
          <w:b/>
          <w:bCs/>
          <w:sz w:val="28"/>
          <w:szCs w:val="28"/>
        </w:rPr>
        <w:t>ТРЕНИРОВОЧНЫЕ ГРУППЫ</w:t>
      </w:r>
    </w:p>
    <w:p w:rsidR="00785E1E" w:rsidRDefault="00785E1E" w:rsidP="006F1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5E1E" w:rsidRPr="00A355EE" w:rsidRDefault="00785E1E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Основной принцип тренировочного этапа - универсальность подготовки </w:t>
      </w:r>
      <w:proofErr w:type="gramStart"/>
      <w:r w:rsidRPr="00A355EE">
        <w:rPr>
          <w:rFonts w:ascii="Times New Roman" w:hAnsi="Times New Roman"/>
          <w:sz w:val="28"/>
          <w:szCs w:val="28"/>
        </w:rPr>
        <w:t>с</w:t>
      </w:r>
      <w:proofErr w:type="gramEnd"/>
    </w:p>
    <w:p w:rsidR="00785E1E" w:rsidRPr="00A355EE" w:rsidRDefault="00785E1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элементами игровой специализации (по функциям).</w:t>
      </w:r>
    </w:p>
    <w:p w:rsidR="009E2286" w:rsidRPr="00A355EE" w:rsidRDefault="00785E1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Задачи на этапе: </w:t>
      </w:r>
    </w:p>
    <w:p w:rsidR="009E2286" w:rsidRPr="00A355EE" w:rsidRDefault="009E2286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>укрепление здоровья и закаливание организма учащихся</w:t>
      </w:r>
      <w:r w:rsidR="00A355EE" w:rsidRPr="00A355EE">
        <w:rPr>
          <w:rFonts w:ascii="Times New Roman" w:hAnsi="Times New Roman"/>
          <w:sz w:val="28"/>
          <w:szCs w:val="28"/>
        </w:rPr>
        <w:t xml:space="preserve">, </w:t>
      </w:r>
      <w:r w:rsidR="00785E1E" w:rsidRPr="00A355EE">
        <w:rPr>
          <w:rFonts w:ascii="Times New Roman" w:hAnsi="Times New Roman"/>
          <w:sz w:val="28"/>
          <w:szCs w:val="28"/>
        </w:rPr>
        <w:t>содействие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>правильному физическому развитию;</w:t>
      </w:r>
    </w:p>
    <w:p w:rsidR="009E2286" w:rsidRPr="00A355EE" w:rsidRDefault="009E2286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 xml:space="preserve"> повышение уровня общей физической</w:t>
      </w:r>
      <w:r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>подготовленности, развитие специальных физических способностей, необходимых при</w:t>
      </w:r>
      <w:r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 xml:space="preserve">совершенствовании техники и тактики; </w:t>
      </w:r>
    </w:p>
    <w:p w:rsidR="00A355EE" w:rsidRPr="00A355EE" w:rsidRDefault="009E2286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>прочное овладение основами техники и тактики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 xml:space="preserve">русской лапты; </w:t>
      </w:r>
    </w:p>
    <w:p w:rsidR="00A355EE" w:rsidRPr="00A355EE" w:rsidRDefault="00A355E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 xml:space="preserve">приучение к соревновательным условиям; </w:t>
      </w:r>
    </w:p>
    <w:p w:rsidR="00A355EE" w:rsidRPr="00A355EE" w:rsidRDefault="00A355E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>определение каждому</w:t>
      </w:r>
      <w:r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>учащемуся игровой функции в команде и с учетом этого индивидуализация видов</w:t>
      </w:r>
      <w:r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 xml:space="preserve">подготовки; </w:t>
      </w:r>
    </w:p>
    <w:p w:rsidR="00785E1E" w:rsidRPr="00A355EE" w:rsidRDefault="00A355E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- </w:t>
      </w:r>
      <w:r w:rsidR="00785E1E" w:rsidRPr="00A355EE">
        <w:rPr>
          <w:rFonts w:ascii="Times New Roman" w:hAnsi="Times New Roman"/>
          <w:sz w:val="28"/>
          <w:szCs w:val="28"/>
        </w:rPr>
        <w:t>обучение навыкам ведения дневника, системам записи игр и анализа</w:t>
      </w:r>
    </w:p>
    <w:p w:rsidR="00A355EE" w:rsidRPr="00A355EE" w:rsidRDefault="00785E1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полученных данных;</w:t>
      </w:r>
    </w:p>
    <w:p w:rsidR="00785E1E" w:rsidRPr="00A355EE" w:rsidRDefault="00A355E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-</w:t>
      </w:r>
      <w:r w:rsidR="00785E1E" w:rsidRPr="00A355EE">
        <w:rPr>
          <w:rFonts w:ascii="Times New Roman" w:hAnsi="Times New Roman"/>
          <w:sz w:val="28"/>
          <w:szCs w:val="28"/>
        </w:rPr>
        <w:t xml:space="preserve"> приобретение навыков организации и проведения соревнований </w:t>
      </w:r>
      <w:proofErr w:type="gramStart"/>
      <w:r w:rsidR="00785E1E" w:rsidRPr="00A355EE">
        <w:rPr>
          <w:rFonts w:ascii="Times New Roman" w:hAnsi="Times New Roman"/>
          <w:sz w:val="28"/>
          <w:szCs w:val="28"/>
        </w:rPr>
        <w:t>по</w:t>
      </w:r>
      <w:proofErr w:type="gramEnd"/>
    </w:p>
    <w:p w:rsidR="00A355EE" w:rsidRPr="00A355EE" w:rsidRDefault="00785E1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 xml:space="preserve">русской лапте, судейства, тренировочных занятий; </w:t>
      </w:r>
    </w:p>
    <w:p w:rsidR="00785E1E" w:rsidRPr="00A355EE" w:rsidRDefault="00A355EE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-</w:t>
      </w:r>
      <w:r w:rsidR="00785E1E" w:rsidRPr="00A355EE">
        <w:rPr>
          <w:rFonts w:ascii="Times New Roman" w:hAnsi="Times New Roman"/>
          <w:sz w:val="28"/>
          <w:szCs w:val="28"/>
        </w:rPr>
        <w:t>выполнение зачетных</w:t>
      </w:r>
      <w:r w:rsidRPr="00A355EE">
        <w:rPr>
          <w:rFonts w:ascii="Times New Roman" w:hAnsi="Times New Roman"/>
          <w:sz w:val="28"/>
          <w:szCs w:val="28"/>
        </w:rPr>
        <w:t xml:space="preserve"> </w:t>
      </w:r>
      <w:r w:rsidR="00785E1E" w:rsidRPr="00A355EE">
        <w:rPr>
          <w:rFonts w:ascii="Times New Roman" w:hAnsi="Times New Roman"/>
          <w:sz w:val="28"/>
          <w:szCs w:val="28"/>
        </w:rPr>
        <w:t>требований и специальных нормативов, по годам обучения.</w:t>
      </w:r>
    </w:p>
    <w:p w:rsidR="00785E1E" w:rsidRPr="00A355EE" w:rsidRDefault="00785E1E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По своему характеру, средствам, методам и орг</w:t>
      </w:r>
      <w:r w:rsidR="00311D5B">
        <w:rPr>
          <w:rFonts w:ascii="Times New Roman" w:hAnsi="Times New Roman"/>
          <w:sz w:val="28"/>
          <w:szCs w:val="28"/>
        </w:rPr>
        <w:t xml:space="preserve">анизации занятий, тренировки на </w:t>
      </w:r>
      <w:r w:rsidRPr="00A355EE">
        <w:rPr>
          <w:rFonts w:ascii="Times New Roman" w:hAnsi="Times New Roman"/>
          <w:sz w:val="28"/>
          <w:szCs w:val="28"/>
        </w:rPr>
        <w:t>этом этапе характеризуются изучением базовых структур в системе подготовки юного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Pr="00A355EE">
        <w:rPr>
          <w:rFonts w:ascii="Times New Roman" w:hAnsi="Times New Roman"/>
          <w:sz w:val="28"/>
          <w:szCs w:val="28"/>
        </w:rPr>
        <w:t>спортсмена.</w:t>
      </w:r>
    </w:p>
    <w:p w:rsidR="00785E1E" w:rsidRPr="00A355EE" w:rsidRDefault="00785E1E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Обучающая направленность программы исход</w:t>
      </w:r>
      <w:r w:rsidR="00311D5B">
        <w:rPr>
          <w:rFonts w:ascii="Times New Roman" w:hAnsi="Times New Roman"/>
          <w:sz w:val="28"/>
          <w:szCs w:val="28"/>
        </w:rPr>
        <w:t xml:space="preserve">ит из необходимости уже на этом </w:t>
      </w:r>
      <w:r w:rsidRPr="00A355EE">
        <w:rPr>
          <w:rFonts w:ascii="Times New Roman" w:hAnsi="Times New Roman"/>
          <w:sz w:val="28"/>
          <w:szCs w:val="28"/>
        </w:rPr>
        <w:t>этапе возрастных группах добиться прочного овладения занимающимися основами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Pr="00A355EE">
        <w:rPr>
          <w:rFonts w:ascii="Times New Roman" w:hAnsi="Times New Roman"/>
          <w:sz w:val="28"/>
          <w:szCs w:val="28"/>
        </w:rPr>
        <w:t>техники и тактики игры, достаточно высокого уровня развития физических качеств и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Pr="00A355EE">
        <w:rPr>
          <w:rFonts w:ascii="Times New Roman" w:hAnsi="Times New Roman"/>
          <w:sz w:val="28"/>
          <w:szCs w:val="28"/>
        </w:rPr>
        <w:t>способностей, что позволит в дальнейшем в специализированной подготовке достичь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Pr="00A355EE">
        <w:rPr>
          <w:rFonts w:ascii="Times New Roman" w:hAnsi="Times New Roman"/>
          <w:sz w:val="28"/>
          <w:szCs w:val="28"/>
        </w:rPr>
        <w:t>высокого уровня индивидуального мастерства и успешно реализовать его в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Pr="00A355EE">
        <w:rPr>
          <w:rFonts w:ascii="Times New Roman" w:hAnsi="Times New Roman"/>
          <w:sz w:val="28"/>
          <w:szCs w:val="28"/>
        </w:rPr>
        <w:t>соревнованиях.</w:t>
      </w:r>
    </w:p>
    <w:p w:rsidR="00785E1E" w:rsidRDefault="00785E1E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55EE">
        <w:rPr>
          <w:rFonts w:ascii="Times New Roman" w:hAnsi="Times New Roman"/>
          <w:sz w:val="28"/>
          <w:szCs w:val="28"/>
        </w:rPr>
        <w:t>В связи с этим, основной показатель работы -</w:t>
      </w:r>
      <w:r w:rsidR="00A355EE" w:rsidRPr="00A355EE">
        <w:rPr>
          <w:rFonts w:ascii="Times New Roman" w:hAnsi="Times New Roman"/>
          <w:sz w:val="28"/>
          <w:szCs w:val="28"/>
        </w:rPr>
        <w:t xml:space="preserve"> </w:t>
      </w:r>
      <w:r w:rsidR="00311D5B">
        <w:rPr>
          <w:rFonts w:ascii="Times New Roman" w:hAnsi="Times New Roman"/>
          <w:sz w:val="28"/>
          <w:szCs w:val="28"/>
        </w:rPr>
        <w:t xml:space="preserve">выполнение в конце каждого года </w:t>
      </w:r>
      <w:r w:rsidRPr="00A355EE">
        <w:rPr>
          <w:rFonts w:ascii="Times New Roman" w:hAnsi="Times New Roman"/>
          <w:sz w:val="28"/>
          <w:szCs w:val="28"/>
        </w:rPr>
        <w:t>программных требований по уровню подготовленности занимающихся выраженных в</w:t>
      </w:r>
      <w:r w:rsidR="009E2286" w:rsidRPr="00A355EE">
        <w:rPr>
          <w:rFonts w:ascii="Times New Roman" w:hAnsi="Times New Roman"/>
          <w:sz w:val="28"/>
          <w:szCs w:val="28"/>
        </w:rPr>
        <w:t xml:space="preserve"> количественно-качественных показателях технической, тактической, физической</w:t>
      </w:r>
      <w:r w:rsidR="00A355EE" w:rsidRPr="00A355EE">
        <w:rPr>
          <w:rFonts w:ascii="Times New Roman" w:hAnsi="Times New Roman"/>
          <w:sz w:val="28"/>
          <w:szCs w:val="28"/>
        </w:rPr>
        <w:t xml:space="preserve">, </w:t>
      </w:r>
      <w:r w:rsidR="009E2286" w:rsidRPr="00A355EE">
        <w:rPr>
          <w:rFonts w:ascii="Times New Roman" w:hAnsi="Times New Roman"/>
          <w:sz w:val="28"/>
          <w:szCs w:val="28"/>
        </w:rPr>
        <w:t>интегральной, теоретической подготовленности, физического развития.</w:t>
      </w:r>
    </w:p>
    <w:p w:rsidR="00E91663" w:rsidRDefault="00E91663" w:rsidP="00A3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663" w:rsidRDefault="00E91663" w:rsidP="00314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808">
        <w:rPr>
          <w:rFonts w:ascii="Times New Roman" w:hAnsi="Times New Roman"/>
          <w:b/>
          <w:bCs/>
          <w:sz w:val="28"/>
          <w:szCs w:val="28"/>
        </w:rPr>
        <w:t>ФИЗИЧЕСКАЯ ПОДГОТОВКА</w:t>
      </w:r>
    </w:p>
    <w:p w:rsidR="00314808" w:rsidRPr="00314808" w:rsidRDefault="00314808" w:rsidP="00314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Физическая подготовка - это педагогический проц</w:t>
      </w:r>
      <w:r w:rsidR="00314808">
        <w:rPr>
          <w:rFonts w:ascii="Times New Roman" w:hAnsi="Times New Roman"/>
          <w:sz w:val="28"/>
          <w:szCs w:val="28"/>
        </w:rPr>
        <w:t xml:space="preserve">есс, направленный на укрепление </w:t>
      </w:r>
      <w:r w:rsidRPr="00314808">
        <w:rPr>
          <w:rFonts w:ascii="Times New Roman" w:hAnsi="Times New Roman"/>
          <w:sz w:val="28"/>
          <w:szCs w:val="28"/>
        </w:rPr>
        <w:t>здоровья, развитие двигательных качеств, по</w:t>
      </w:r>
      <w:r w:rsidR="00314808">
        <w:rPr>
          <w:rFonts w:ascii="Times New Roman" w:hAnsi="Times New Roman"/>
          <w:sz w:val="28"/>
          <w:szCs w:val="28"/>
        </w:rPr>
        <w:t xml:space="preserve">вышение общей работоспособности </w:t>
      </w:r>
      <w:r w:rsidRPr="00314808">
        <w:rPr>
          <w:rFonts w:ascii="Times New Roman" w:hAnsi="Times New Roman"/>
          <w:sz w:val="28"/>
          <w:szCs w:val="28"/>
        </w:rPr>
        <w:t>организма.</w:t>
      </w:r>
    </w:p>
    <w:p w:rsidR="00E91663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Для решения задач физической подготовки при</w:t>
      </w:r>
      <w:r w:rsidR="00314808">
        <w:rPr>
          <w:rFonts w:ascii="Times New Roman" w:hAnsi="Times New Roman"/>
          <w:sz w:val="28"/>
          <w:szCs w:val="28"/>
        </w:rPr>
        <w:t xml:space="preserve">меняется широкий круг средств с </w:t>
      </w:r>
      <w:r w:rsidRPr="00314808">
        <w:rPr>
          <w:rFonts w:ascii="Times New Roman" w:hAnsi="Times New Roman"/>
          <w:sz w:val="28"/>
          <w:szCs w:val="28"/>
        </w:rPr>
        <w:t>учетом возраста. Подбор средств и объем физической</w:t>
      </w:r>
      <w:r w:rsidR="00314808">
        <w:rPr>
          <w:rFonts w:ascii="Times New Roman" w:hAnsi="Times New Roman"/>
          <w:sz w:val="28"/>
          <w:szCs w:val="28"/>
        </w:rPr>
        <w:t xml:space="preserve"> подготовки для каждого занятия </w:t>
      </w:r>
      <w:r w:rsidRPr="00314808">
        <w:rPr>
          <w:rFonts w:ascii="Times New Roman" w:hAnsi="Times New Roman"/>
          <w:sz w:val="28"/>
          <w:szCs w:val="28"/>
        </w:rPr>
        <w:t>зависит от конкретных задач обучения на том или ино</w:t>
      </w:r>
      <w:r w:rsidR="00314808">
        <w:rPr>
          <w:rFonts w:ascii="Times New Roman" w:hAnsi="Times New Roman"/>
          <w:sz w:val="28"/>
          <w:szCs w:val="28"/>
        </w:rPr>
        <w:t xml:space="preserve">м этапе и от условий, в которых </w:t>
      </w:r>
      <w:r w:rsidRPr="00314808">
        <w:rPr>
          <w:rFonts w:ascii="Times New Roman" w:hAnsi="Times New Roman"/>
          <w:sz w:val="28"/>
          <w:szCs w:val="28"/>
        </w:rPr>
        <w:t>проводится занятие.</w:t>
      </w:r>
    </w:p>
    <w:p w:rsidR="00314808" w:rsidRP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663" w:rsidRDefault="00E91663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14808">
        <w:rPr>
          <w:rFonts w:ascii="Times New Roman" w:hAnsi="Times New Roman"/>
          <w:b/>
          <w:bCs/>
          <w:sz w:val="28"/>
          <w:szCs w:val="28"/>
        </w:rPr>
        <w:t>ТЕХНИЧЕСКАЯ ПОДГОТОВКА</w:t>
      </w:r>
    </w:p>
    <w:p w:rsidR="00314808" w:rsidRP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Техническая подготовка - это процесс обучения</w:t>
      </w:r>
      <w:r w:rsidR="00314808">
        <w:rPr>
          <w:rFonts w:ascii="Times New Roman" w:hAnsi="Times New Roman"/>
          <w:sz w:val="28"/>
          <w:szCs w:val="28"/>
        </w:rPr>
        <w:t xml:space="preserve"> спортсменов технике движений и </w:t>
      </w:r>
      <w:r w:rsidRPr="00314808">
        <w:rPr>
          <w:rFonts w:ascii="Times New Roman" w:hAnsi="Times New Roman"/>
          <w:sz w:val="28"/>
          <w:szCs w:val="28"/>
        </w:rPr>
        <w:t>действий, служащих средством ведения борьбы,</w:t>
      </w:r>
      <w:r w:rsidR="00314808">
        <w:rPr>
          <w:rFonts w:ascii="Times New Roman" w:hAnsi="Times New Roman"/>
          <w:sz w:val="28"/>
          <w:szCs w:val="28"/>
        </w:rPr>
        <w:t xml:space="preserve"> а также их совершенствование в </w:t>
      </w:r>
      <w:r w:rsidRPr="00314808">
        <w:rPr>
          <w:rFonts w:ascii="Times New Roman" w:hAnsi="Times New Roman"/>
          <w:sz w:val="28"/>
          <w:szCs w:val="28"/>
        </w:rPr>
        <w:t>овладении техникой игры, приобретение ими специальных знаний и навыков,</w:t>
      </w:r>
      <w:r w:rsidR="00314808">
        <w:rPr>
          <w:rFonts w:ascii="Times New Roman" w:hAnsi="Times New Roman"/>
          <w:sz w:val="28"/>
          <w:szCs w:val="28"/>
        </w:rPr>
        <w:t xml:space="preserve"> </w:t>
      </w:r>
      <w:r w:rsidRPr="00314808">
        <w:rPr>
          <w:rFonts w:ascii="Times New Roman" w:hAnsi="Times New Roman"/>
          <w:sz w:val="28"/>
          <w:szCs w:val="28"/>
        </w:rPr>
        <w:t>необходимых для участия в соревнованиях. Тех</w:t>
      </w:r>
      <w:r w:rsidR="00314808">
        <w:rPr>
          <w:rFonts w:ascii="Times New Roman" w:hAnsi="Times New Roman"/>
          <w:sz w:val="28"/>
          <w:szCs w:val="28"/>
        </w:rPr>
        <w:t xml:space="preserve">нической </w:t>
      </w:r>
      <w:r w:rsidR="00314808">
        <w:rPr>
          <w:rFonts w:ascii="Times New Roman" w:hAnsi="Times New Roman"/>
          <w:sz w:val="28"/>
          <w:szCs w:val="28"/>
        </w:rPr>
        <w:lastRenderedPageBreak/>
        <w:t xml:space="preserve">подготовке принадлежит </w:t>
      </w:r>
      <w:r w:rsidRPr="00314808">
        <w:rPr>
          <w:rFonts w:ascii="Times New Roman" w:hAnsi="Times New Roman"/>
          <w:sz w:val="28"/>
          <w:szCs w:val="28"/>
        </w:rPr>
        <w:t>центральное место в общей структуре учебно-тренировочных занятий.</w:t>
      </w: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Систематическое применение разнообразных п</w:t>
      </w:r>
      <w:r w:rsidR="00314808">
        <w:rPr>
          <w:rFonts w:ascii="Times New Roman" w:hAnsi="Times New Roman"/>
          <w:sz w:val="28"/>
          <w:szCs w:val="28"/>
        </w:rPr>
        <w:t xml:space="preserve">одводящих упражнений составляет </w:t>
      </w:r>
      <w:r w:rsidRPr="00314808">
        <w:rPr>
          <w:rFonts w:ascii="Times New Roman" w:hAnsi="Times New Roman"/>
          <w:sz w:val="28"/>
          <w:szCs w:val="28"/>
        </w:rPr>
        <w:t>отличительную особенность обучения детей техни</w:t>
      </w:r>
      <w:r w:rsidR="00314808">
        <w:rPr>
          <w:rFonts w:ascii="Times New Roman" w:hAnsi="Times New Roman"/>
          <w:sz w:val="28"/>
          <w:szCs w:val="28"/>
        </w:rPr>
        <w:t xml:space="preserve">ке игры. Особое место среди них </w:t>
      </w:r>
      <w:r w:rsidRPr="00314808">
        <w:rPr>
          <w:rFonts w:ascii="Times New Roman" w:hAnsi="Times New Roman"/>
          <w:sz w:val="28"/>
          <w:szCs w:val="28"/>
        </w:rPr>
        <w:t>занимает упражнения на тренажерах и со специальными приспособлениями.</w:t>
      </w: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 xml:space="preserve">Техническая подготовка в русской лапте подразделяются на </w:t>
      </w:r>
      <w:proofErr w:type="gramStart"/>
      <w:r w:rsidRPr="00314808">
        <w:rPr>
          <w:rFonts w:ascii="Times New Roman" w:hAnsi="Times New Roman"/>
          <w:sz w:val="28"/>
          <w:szCs w:val="28"/>
        </w:rPr>
        <w:t>техническую</w:t>
      </w:r>
      <w:proofErr w:type="gramEnd"/>
    </w:p>
    <w:p w:rsidR="00E91663" w:rsidRDefault="00E91663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подготовку в защите и нападении.</w:t>
      </w:r>
    </w:p>
    <w:p w:rsidR="00314808" w:rsidRP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14808" w:rsidRDefault="00314808" w:rsidP="003148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1663" w:rsidRPr="00314808" w:rsidRDefault="00E91663" w:rsidP="00314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4808">
        <w:rPr>
          <w:rFonts w:ascii="Times New Roman" w:hAnsi="Times New Roman"/>
          <w:b/>
          <w:bCs/>
          <w:sz w:val="28"/>
          <w:szCs w:val="28"/>
        </w:rPr>
        <w:t>ТЕХНИКА ЗАЩИТЫ</w:t>
      </w:r>
    </w:p>
    <w:p w:rsidR="00314808" w:rsidRP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Техника защиты включает в себя: стартовую стойк</w:t>
      </w:r>
      <w:r w:rsidR="00314808">
        <w:rPr>
          <w:rFonts w:ascii="Times New Roman" w:hAnsi="Times New Roman"/>
          <w:sz w:val="28"/>
          <w:szCs w:val="28"/>
        </w:rPr>
        <w:t xml:space="preserve">у, положение ног, туловища, рук </w:t>
      </w:r>
      <w:r w:rsidRPr="00314808">
        <w:rPr>
          <w:rFonts w:ascii="Times New Roman" w:hAnsi="Times New Roman"/>
          <w:sz w:val="28"/>
          <w:szCs w:val="28"/>
        </w:rPr>
        <w:t>игроков, располагающихся в поле. Стартовую стойку и</w:t>
      </w:r>
      <w:r w:rsidR="00314808">
        <w:rPr>
          <w:rFonts w:ascii="Times New Roman" w:hAnsi="Times New Roman"/>
          <w:sz w:val="28"/>
          <w:szCs w:val="28"/>
        </w:rPr>
        <w:t xml:space="preserve">грока, подающего мяч, положение </w:t>
      </w:r>
      <w:r w:rsidRPr="00314808">
        <w:rPr>
          <w:rFonts w:ascii="Times New Roman" w:hAnsi="Times New Roman"/>
          <w:sz w:val="28"/>
          <w:szCs w:val="28"/>
        </w:rPr>
        <w:t>ног, туловища, рук.</w:t>
      </w:r>
    </w:p>
    <w:p w:rsidR="00E91663" w:rsidRPr="00314808" w:rsidRDefault="00E91663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Перемещения боком, спиной, лицом: шаги, скачок, прыжок, бег, остановка.</w:t>
      </w: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Сочетания способов перемещения.</w:t>
      </w:r>
    </w:p>
    <w:p w:rsidR="00E91663" w:rsidRPr="00314808" w:rsidRDefault="00E91663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Ловля мяча. Ловля мяча двумя руками: мяч, летящий на уровне груди; мяч,</w:t>
      </w:r>
    </w:p>
    <w:p w:rsidR="00E91663" w:rsidRPr="00314808" w:rsidRDefault="00E91663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 xml:space="preserve">летящий выше головы; мяч, прыгающий на площадке; </w:t>
      </w:r>
      <w:r w:rsidR="00314808">
        <w:rPr>
          <w:rFonts w:ascii="Times New Roman" w:hAnsi="Times New Roman"/>
          <w:sz w:val="28"/>
          <w:szCs w:val="28"/>
        </w:rPr>
        <w:t xml:space="preserve">мячи, летящие слева и справа на </w:t>
      </w:r>
      <w:r w:rsidRPr="00314808">
        <w:rPr>
          <w:rFonts w:ascii="Times New Roman" w:hAnsi="Times New Roman"/>
          <w:sz w:val="28"/>
          <w:szCs w:val="28"/>
        </w:rPr>
        <w:t>разных уровнях, на расстоянии вытянутых рук. Ловл</w:t>
      </w:r>
      <w:r w:rsidR="00314808">
        <w:rPr>
          <w:rFonts w:ascii="Times New Roman" w:hAnsi="Times New Roman"/>
          <w:sz w:val="28"/>
          <w:szCs w:val="28"/>
        </w:rPr>
        <w:t xml:space="preserve">я мяча из </w:t>
      </w:r>
      <w:proofErr w:type="gramStart"/>
      <w:r w:rsidR="00314808">
        <w:rPr>
          <w:rFonts w:ascii="Times New Roman" w:hAnsi="Times New Roman"/>
          <w:sz w:val="28"/>
          <w:szCs w:val="28"/>
        </w:rPr>
        <w:t>положения</w:t>
      </w:r>
      <w:proofErr w:type="gramEnd"/>
      <w:r w:rsidR="00314808">
        <w:rPr>
          <w:rFonts w:ascii="Times New Roman" w:hAnsi="Times New Roman"/>
          <w:sz w:val="28"/>
          <w:szCs w:val="28"/>
        </w:rPr>
        <w:t xml:space="preserve"> лежа, стоя, </w:t>
      </w:r>
      <w:r w:rsidRPr="00314808">
        <w:rPr>
          <w:rFonts w:ascii="Times New Roman" w:hAnsi="Times New Roman"/>
          <w:sz w:val="28"/>
          <w:szCs w:val="28"/>
        </w:rPr>
        <w:t>спиной (при выполнении передачи резко развернутся), б</w:t>
      </w:r>
      <w:r w:rsidR="00314808">
        <w:rPr>
          <w:rFonts w:ascii="Times New Roman" w:hAnsi="Times New Roman"/>
          <w:sz w:val="28"/>
          <w:szCs w:val="28"/>
        </w:rPr>
        <w:t xml:space="preserve">оком, сидя на площадке. Сидя на </w:t>
      </w:r>
      <w:r w:rsidRPr="00314808">
        <w:rPr>
          <w:rFonts w:ascii="Times New Roman" w:hAnsi="Times New Roman"/>
          <w:sz w:val="28"/>
          <w:szCs w:val="28"/>
        </w:rPr>
        <w:t>площадке ловить мяч, летящий вправо и влево. Ловля</w:t>
      </w:r>
      <w:r w:rsidR="00314808">
        <w:rPr>
          <w:rFonts w:ascii="Times New Roman" w:hAnsi="Times New Roman"/>
          <w:sz w:val="28"/>
          <w:szCs w:val="28"/>
        </w:rPr>
        <w:t xml:space="preserve"> мяча, летящего «свечой», Ловля </w:t>
      </w:r>
      <w:r w:rsidRPr="00314808">
        <w:rPr>
          <w:rFonts w:ascii="Times New Roman" w:hAnsi="Times New Roman"/>
          <w:sz w:val="28"/>
          <w:szCs w:val="28"/>
        </w:rPr>
        <w:t>мяча одной рукой; правой и левой руками с близкого расстояния (3-</w:t>
      </w:r>
      <w:r w:rsidR="00314808">
        <w:rPr>
          <w:rFonts w:ascii="Times New Roman" w:hAnsi="Times New Roman"/>
          <w:sz w:val="28"/>
          <w:szCs w:val="28"/>
        </w:rPr>
        <w:t xml:space="preserve">1 Ом) с дальнего </w:t>
      </w:r>
      <w:r w:rsidRPr="00314808">
        <w:rPr>
          <w:rFonts w:ascii="Times New Roman" w:hAnsi="Times New Roman"/>
          <w:sz w:val="28"/>
          <w:szCs w:val="28"/>
        </w:rPr>
        <w:t>расстояния (30-40м). Ловля одной рукой мяча, летящего выше головы; мяча, летящего в 2-</w:t>
      </w:r>
      <w:r w:rsidR="00314808">
        <w:rPr>
          <w:rFonts w:ascii="Times New Roman" w:hAnsi="Times New Roman"/>
          <w:sz w:val="28"/>
          <w:szCs w:val="28"/>
        </w:rPr>
        <w:t>х</w:t>
      </w:r>
      <w:r w:rsidR="00625B75">
        <w:rPr>
          <w:rFonts w:ascii="Times New Roman" w:hAnsi="Times New Roman"/>
          <w:sz w:val="28"/>
          <w:szCs w:val="28"/>
        </w:rPr>
        <w:t xml:space="preserve"> </w:t>
      </w:r>
      <w:r w:rsidRPr="00314808">
        <w:rPr>
          <w:rFonts w:ascii="Times New Roman" w:hAnsi="Times New Roman"/>
          <w:sz w:val="28"/>
          <w:szCs w:val="28"/>
        </w:rPr>
        <w:t>метрах от игрока влево и вправо; мяча, катящегося по площадке в 2-х метрах от игрока.</w:t>
      </w: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 xml:space="preserve">Ловля мяча, прыгающего по площадке влево и </w:t>
      </w:r>
      <w:r w:rsidR="00314808">
        <w:rPr>
          <w:rFonts w:ascii="Times New Roman" w:hAnsi="Times New Roman"/>
          <w:sz w:val="28"/>
          <w:szCs w:val="28"/>
        </w:rPr>
        <w:t xml:space="preserve">вправо от игрока. Ловля мяча из </w:t>
      </w:r>
      <w:r w:rsidRPr="00314808">
        <w:rPr>
          <w:rFonts w:ascii="Times New Roman" w:hAnsi="Times New Roman"/>
          <w:sz w:val="28"/>
          <w:szCs w:val="28"/>
        </w:rPr>
        <w:t>положения, стоя спиной к бросающему мячу, стоя боком, сидя, лежа на площадке.</w:t>
      </w:r>
    </w:p>
    <w:p w:rsid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4808">
        <w:rPr>
          <w:rFonts w:ascii="Times New Roman" w:hAnsi="Times New Roman"/>
          <w:sz w:val="28"/>
          <w:szCs w:val="28"/>
        </w:rPr>
        <w:t>Выполнение передачи мяча. Передача мяча: с близкого расстояния (3-</w:t>
      </w:r>
      <w:r w:rsidR="00314808">
        <w:rPr>
          <w:rFonts w:ascii="Times New Roman" w:hAnsi="Times New Roman"/>
          <w:sz w:val="28"/>
          <w:szCs w:val="28"/>
        </w:rPr>
        <w:t xml:space="preserve">10м), со </w:t>
      </w:r>
      <w:r w:rsidRPr="00314808">
        <w:rPr>
          <w:rFonts w:ascii="Times New Roman" w:hAnsi="Times New Roman"/>
          <w:sz w:val="28"/>
          <w:szCs w:val="28"/>
        </w:rPr>
        <w:t xml:space="preserve">среднего расстояния (10~30м), с дальнего расстояния (30-40м) на точность. </w:t>
      </w:r>
    </w:p>
    <w:p w:rsidR="00E91663" w:rsidRPr="00314808" w:rsidRDefault="00314808" w:rsidP="00314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</w:t>
      </w:r>
      <w:r w:rsidR="00E91663" w:rsidRPr="00314808">
        <w:rPr>
          <w:rFonts w:ascii="Times New Roman" w:hAnsi="Times New Roman"/>
          <w:sz w:val="28"/>
          <w:szCs w:val="28"/>
        </w:rPr>
        <w:t>передачи на точность, стоя спиной к партнеру (партнер</w:t>
      </w:r>
      <w:r>
        <w:rPr>
          <w:rFonts w:ascii="Times New Roman" w:hAnsi="Times New Roman"/>
          <w:sz w:val="28"/>
          <w:szCs w:val="28"/>
        </w:rPr>
        <w:t xml:space="preserve"> передвигается влево и вправо, </w:t>
      </w:r>
      <w:r w:rsidR="00E91663" w:rsidRPr="00314808">
        <w:rPr>
          <w:rFonts w:ascii="Times New Roman" w:hAnsi="Times New Roman"/>
          <w:sz w:val="28"/>
          <w:szCs w:val="28"/>
        </w:rPr>
        <w:t>вперед и назад). Выполнение передачи с места, в движении, с поворотом, с кувырком.</w:t>
      </w:r>
    </w:p>
    <w:p w:rsidR="00E91663" w:rsidRPr="0031480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4808">
        <w:rPr>
          <w:rFonts w:ascii="Times New Roman" w:hAnsi="Times New Roman"/>
          <w:sz w:val="28"/>
          <w:szCs w:val="28"/>
        </w:rPr>
        <w:t>Передачи</w:t>
      </w:r>
      <w:proofErr w:type="gramEnd"/>
      <w:r w:rsidRPr="00314808">
        <w:rPr>
          <w:rFonts w:ascii="Times New Roman" w:hAnsi="Times New Roman"/>
          <w:sz w:val="28"/>
          <w:szCs w:val="28"/>
        </w:rPr>
        <w:t xml:space="preserve"> сидя, лежа на полу. Выполнение передачи на</w:t>
      </w:r>
      <w:r w:rsidR="00314808">
        <w:rPr>
          <w:rFonts w:ascii="Times New Roman" w:hAnsi="Times New Roman"/>
          <w:sz w:val="28"/>
          <w:szCs w:val="28"/>
        </w:rPr>
        <w:t xml:space="preserve"> звуковой сигнал (стоя спиной к </w:t>
      </w:r>
      <w:r w:rsidRPr="00314808">
        <w:rPr>
          <w:rFonts w:ascii="Times New Roman" w:hAnsi="Times New Roman"/>
          <w:sz w:val="28"/>
          <w:szCs w:val="28"/>
        </w:rPr>
        <w:t>трем партнерам сделать передачу игроку, подавшему сигнал). Передача мяча из-</w:t>
      </w:r>
      <w:r w:rsidR="00314808">
        <w:rPr>
          <w:rFonts w:ascii="Times New Roman" w:hAnsi="Times New Roman"/>
          <w:sz w:val="28"/>
          <w:szCs w:val="28"/>
        </w:rPr>
        <w:t xml:space="preserve">за спины, </w:t>
      </w:r>
      <w:r w:rsidRPr="00314808">
        <w:rPr>
          <w:rFonts w:ascii="Times New Roman" w:hAnsi="Times New Roman"/>
          <w:sz w:val="28"/>
          <w:szCs w:val="28"/>
        </w:rPr>
        <w:t>сбоку, снизу и обратной рукой.</w:t>
      </w:r>
    </w:p>
    <w:p w:rsidR="001C00C8" w:rsidRPr="001C00C8" w:rsidRDefault="00E91663" w:rsidP="00625B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314808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314808">
        <w:rPr>
          <w:rFonts w:ascii="Times New Roman" w:hAnsi="Times New Roman"/>
          <w:sz w:val="28"/>
          <w:szCs w:val="28"/>
        </w:rPr>
        <w:t xml:space="preserve"> (бросок мяча в соперни</w:t>
      </w:r>
      <w:r w:rsidR="00625B75">
        <w:rPr>
          <w:rFonts w:ascii="Times New Roman" w:hAnsi="Times New Roman"/>
          <w:sz w:val="28"/>
          <w:szCs w:val="28"/>
        </w:rPr>
        <w:t xml:space="preserve">ка). Бросок мяча на точность по </w:t>
      </w:r>
      <w:r w:rsidRPr="00314808">
        <w:rPr>
          <w:rFonts w:ascii="Times New Roman" w:hAnsi="Times New Roman"/>
          <w:sz w:val="28"/>
          <w:szCs w:val="28"/>
        </w:rPr>
        <w:t xml:space="preserve">крупным </w:t>
      </w:r>
      <w:r w:rsidRPr="001C00C8">
        <w:rPr>
          <w:rFonts w:ascii="Times New Roman" w:hAnsi="Times New Roman"/>
          <w:sz w:val="28"/>
          <w:szCs w:val="28"/>
        </w:rPr>
        <w:t>и</w:t>
      </w:r>
      <w:r w:rsidR="001C00C8" w:rsidRPr="001C00C8">
        <w:rPr>
          <w:rFonts w:ascii="Times New Roman" w:hAnsi="Times New Roman"/>
          <w:sz w:val="28"/>
          <w:szCs w:val="28"/>
        </w:rPr>
        <w:t xml:space="preserve"> небольшим мишеням, стоя лицом и спиной к мишеням. Броски мяча по движущимся крупным и небольшим мишеням. Стоя к ним лицом и спиной. Броски в движении, в прыжке, с поворотом по неподвижным мишеням. Броски с разных дистанций. Бросок мяча в игрока, совершающего финт или </w:t>
      </w:r>
      <w:proofErr w:type="spellStart"/>
      <w:r w:rsidR="001C00C8" w:rsidRPr="001C00C8">
        <w:rPr>
          <w:rFonts w:ascii="Times New Roman" w:hAnsi="Times New Roman"/>
          <w:sz w:val="28"/>
          <w:szCs w:val="28"/>
        </w:rPr>
        <w:t>увертывание</w:t>
      </w:r>
      <w:proofErr w:type="spellEnd"/>
      <w:r w:rsidR="001C00C8" w:rsidRPr="001C00C8">
        <w:rPr>
          <w:rFonts w:ascii="Times New Roman" w:hAnsi="Times New Roman"/>
          <w:sz w:val="28"/>
          <w:szCs w:val="28"/>
        </w:rPr>
        <w:t>. Броски правой и левой руками по движущимся мишеням.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1C00C8">
        <w:rPr>
          <w:rFonts w:ascii="Times New Roman" w:hAnsi="Times New Roman"/>
          <w:sz w:val="28"/>
          <w:szCs w:val="28"/>
        </w:rPr>
        <w:lastRenderedPageBreak/>
        <w:t>Переосаливание</w:t>
      </w:r>
      <w:proofErr w:type="spellEnd"/>
      <w:r w:rsidRPr="001C00C8">
        <w:rPr>
          <w:rFonts w:ascii="Times New Roman" w:hAnsi="Times New Roman"/>
          <w:sz w:val="28"/>
          <w:szCs w:val="28"/>
        </w:rPr>
        <w:t>. Поднять мяч после броска соперника и сделать обратный бросок (</w:t>
      </w:r>
      <w:proofErr w:type="spellStart"/>
      <w:r w:rsidRPr="001C00C8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1C00C8">
        <w:rPr>
          <w:rFonts w:ascii="Times New Roman" w:hAnsi="Times New Roman"/>
          <w:sz w:val="28"/>
          <w:szCs w:val="28"/>
        </w:rPr>
        <w:t>).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 xml:space="preserve">Подача мяча. Подача мяча на различные высоты </w:t>
      </w:r>
      <w:r>
        <w:rPr>
          <w:rFonts w:ascii="Times New Roman" w:hAnsi="Times New Roman"/>
          <w:sz w:val="28"/>
          <w:szCs w:val="28"/>
        </w:rPr>
        <w:t xml:space="preserve">(от 50см до 3 м). Подача мяча с </w:t>
      </w:r>
      <w:r w:rsidRPr="001C00C8">
        <w:rPr>
          <w:rFonts w:ascii="Times New Roman" w:hAnsi="Times New Roman"/>
          <w:sz w:val="28"/>
          <w:szCs w:val="28"/>
        </w:rPr>
        <w:t>помощью ног, за счет маха руки (подкидывая мяч на различную высоту, стараться, чтобы мяч попадал в круг подачи). Подача мяча на точность приземления.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0C8" w:rsidRDefault="001C00C8" w:rsidP="001C00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C00C8" w:rsidRDefault="001C00C8" w:rsidP="001C00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C00C8" w:rsidRDefault="001C00C8" w:rsidP="001C00C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00C8">
        <w:rPr>
          <w:rFonts w:ascii="Times New Roman" w:hAnsi="Times New Roman"/>
          <w:b/>
          <w:bCs/>
          <w:sz w:val="28"/>
          <w:szCs w:val="28"/>
        </w:rPr>
        <w:t>ТЕХНИКА НАПАДЕНИЯ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Стартовая стойка, положение ног, туловища, рук</w:t>
      </w:r>
      <w:r>
        <w:rPr>
          <w:rFonts w:ascii="Times New Roman" w:hAnsi="Times New Roman"/>
          <w:sz w:val="28"/>
          <w:szCs w:val="28"/>
        </w:rPr>
        <w:t xml:space="preserve"> игроков, бьющих ударом сверху, </w:t>
      </w:r>
      <w:r w:rsidRPr="001C00C8">
        <w:rPr>
          <w:rFonts w:ascii="Times New Roman" w:hAnsi="Times New Roman"/>
          <w:sz w:val="28"/>
          <w:szCs w:val="28"/>
        </w:rPr>
        <w:t>сбоку, «свечой». Стартовая стойка игрока, готовящегося к перебежке (высокий старт).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Удар сверху. Выбор биты. Способы держания биты (хват). Сп</w:t>
      </w:r>
      <w:r>
        <w:rPr>
          <w:rFonts w:ascii="Times New Roman" w:hAnsi="Times New Roman"/>
          <w:sz w:val="28"/>
          <w:szCs w:val="28"/>
        </w:rPr>
        <w:t xml:space="preserve">особы удара битой: </w:t>
      </w:r>
      <w:r w:rsidRPr="001C00C8">
        <w:rPr>
          <w:rFonts w:ascii="Times New Roman" w:hAnsi="Times New Roman"/>
          <w:sz w:val="28"/>
          <w:szCs w:val="28"/>
        </w:rPr>
        <w:t xml:space="preserve">кистевой, локтевой, плечевой. Удары в заданную </w:t>
      </w:r>
      <w:r>
        <w:rPr>
          <w:rFonts w:ascii="Times New Roman" w:hAnsi="Times New Roman"/>
          <w:sz w:val="28"/>
          <w:szCs w:val="28"/>
        </w:rPr>
        <w:t xml:space="preserve">зону. Ложные замахи для удара в </w:t>
      </w:r>
      <w:r w:rsidRPr="001C00C8">
        <w:rPr>
          <w:rFonts w:ascii="Times New Roman" w:hAnsi="Times New Roman"/>
          <w:sz w:val="28"/>
          <w:szCs w:val="28"/>
        </w:rPr>
        <w:t>противоположную сторону. Удары, посылающие мяч по</w:t>
      </w:r>
      <w:r>
        <w:rPr>
          <w:rFonts w:ascii="Times New Roman" w:hAnsi="Times New Roman"/>
          <w:sz w:val="28"/>
          <w:szCs w:val="28"/>
        </w:rPr>
        <w:t xml:space="preserve"> высокой траектории. Подбивание </w:t>
      </w:r>
      <w:r w:rsidRPr="001C00C8">
        <w:rPr>
          <w:rFonts w:ascii="Times New Roman" w:hAnsi="Times New Roman"/>
          <w:sz w:val="28"/>
          <w:szCs w:val="28"/>
        </w:rPr>
        <w:t>мяча плоской битой.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Удар сбоку. Выбор биты. Способы держания биты (хват). Спо</w:t>
      </w:r>
      <w:r>
        <w:rPr>
          <w:rFonts w:ascii="Times New Roman" w:hAnsi="Times New Roman"/>
          <w:sz w:val="28"/>
          <w:szCs w:val="28"/>
        </w:rPr>
        <w:t xml:space="preserve">собы удара битой: </w:t>
      </w:r>
      <w:r w:rsidRPr="001C00C8">
        <w:rPr>
          <w:rFonts w:ascii="Times New Roman" w:hAnsi="Times New Roman"/>
          <w:sz w:val="28"/>
          <w:szCs w:val="28"/>
        </w:rPr>
        <w:t>кистевой, локтевой, плечевой. Количество попадани</w:t>
      </w:r>
      <w:r>
        <w:rPr>
          <w:rFonts w:ascii="Times New Roman" w:hAnsi="Times New Roman"/>
          <w:sz w:val="28"/>
          <w:szCs w:val="28"/>
        </w:rPr>
        <w:t xml:space="preserve">й битой по мячу, привязанному к </w:t>
      </w:r>
      <w:r w:rsidRPr="001C00C8">
        <w:rPr>
          <w:rFonts w:ascii="Times New Roman" w:hAnsi="Times New Roman"/>
          <w:sz w:val="28"/>
          <w:szCs w:val="28"/>
        </w:rPr>
        <w:t>перекладине футбольных ворот на веревке или резине. Уд</w:t>
      </w:r>
      <w:r w:rsidR="00FA0528">
        <w:rPr>
          <w:rFonts w:ascii="Times New Roman" w:hAnsi="Times New Roman"/>
          <w:sz w:val="28"/>
          <w:szCs w:val="28"/>
        </w:rPr>
        <w:t xml:space="preserve">ары на дальность. Удар битой на </w:t>
      </w:r>
      <w:r w:rsidRPr="001C00C8">
        <w:rPr>
          <w:rFonts w:ascii="Times New Roman" w:hAnsi="Times New Roman"/>
          <w:sz w:val="28"/>
          <w:szCs w:val="28"/>
        </w:rPr>
        <w:t>расстоянии 10м (удар «подставкой»). Удар, после которого мяч летит по н</w:t>
      </w:r>
      <w:r w:rsidR="00FA0528">
        <w:rPr>
          <w:rFonts w:ascii="Times New Roman" w:hAnsi="Times New Roman"/>
          <w:sz w:val="28"/>
          <w:szCs w:val="28"/>
        </w:rPr>
        <w:t xml:space="preserve">изкой </w:t>
      </w:r>
      <w:r w:rsidRPr="001C00C8">
        <w:rPr>
          <w:rFonts w:ascii="Times New Roman" w:hAnsi="Times New Roman"/>
          <w:sz w:val="28"/>
          <w:szCs w:val="28"/>
        </w:rPr>
        <w:t>траектории. Удар по мячу, после которого мяч летит</w:t>
      </w:r>
      <w:r w:rsidR="00FA0528">
        <w:rPr>
          <w:rFonts w:ascii="Times New Roman" w:hAnsi="Times New Roman"/>
          <w:sz w:val="28"/>
          <w:szCs w:val="28"/>
        </w:rPr>
        <w:t xml:space="preserve"> по высокой траектории. Удар по </w:t>
      </w:r>
      <w:r w:rsidRPr="001C00C8">
        <w:rPr>
          <w:rFonts w:ascii="Times New Roman" w:hAnsi="Times New Roman"/>
          <w:sz w:val="28"/>
          <w:szCs w:val="28"/>
        </w:rPr>
        <w:t>мячу, подброшенному на высоту 50см, 1 метра, 1,5</w:t>
      </w:r>
      <w:r w:rsidR="00FA0528">
        <w:rPr>
          <w:rFonts w:ascii="Times New Roman" w:hAnsi="Times New Roman"/>
          <w:sz w:val="28"/>
          <w:szCs w:val="28"/>
        </w:rPr>
        <w:t xml:space="preserve"> метра. Удары битой на заданное </w:t>
      </w:r>
      <w:r w:rsidRPr="001C00C8">
        <w:rPr>
          <w:rFonts w:ascii="Times New Roman" w:hAnsi="Times New Roman"/>
          <w:sz w:val="28"/>
          <w:szCs w:val="28"/>
        </w:rPr>
        <w:t>расстояние. Удары битой в заданные зоны.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Удар «свечой». Выбор биты. Способы держания биты. Способы удара битой: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 xml:space="preserve">локтевой, плечевой. Удары по низко подброшенному мячу. Удары </w:t>
      </w:r>
      <w:proofErr w:type="gramStart"/>
      <w:r w:rsidRPr="001C00C8">
        <w:rPr>
          <w:rFonts w:ascii="Times New Roman" w:hAnsi="Times New Roman"/>
          <w:sz w:val="28"/>
          <w:szCs w:val="28"/>
        </w:rPr>
        <w:t>по</w:t>
      </w:r>
      <w:proofErr w:type="gramEnd"/>
      <w:r w:rsidRPr="001C00C8">
        <w:rPr>
          <w:rFonts w:ascii="Times New Roman" w:hAnsi="Times New Roman"/>
          <w:sz w:val="28"/>
          <w:szCs w:val="28"/>
        </w:rPr>
        <w:t xml:space="preserve"> высоко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 xml:space="preserve">подброшенному мячу. Удары в заданные зоны. Удары </w:t>
      </w:r>
      <w:r w:rsidR="00FA0528">
        <w:rPr>
          <w:rFonts w:ascii="Times New Roman" w:hAnsi="Times New Roman"/>
          <w:sz w:val="28"/>
          <w:szCs w:val="28"/>
        </w:rPr>
        <w:t xml:space="preserve">на точность приземления. Удары, </w:t>
      </w:r>
      <w:r w:rsidRPr="001C00C8">
        <w:rPr>
          <w:rFonts w:ascii="Times New Roman" w:hAnsi="Times New Roman"/>
          <w:sz w:val="28"/>
          <w:szCs w:val="28"/>
        </w:rPr>
        <w:t>посылающие мяч вблизи контрольной линии</w:t>
      </w:r>
      <w:r w:rsidR="00FA0528">
        <w:rPr>
          <w:rFonts w:ascii="Times New Roman" w:hAnsi="Times New Roman"/>
          <w:sz w:val="28"/>
          <w:szCs w:val="28"/>
        </w:rPr>
        <w:t xml:space="preserve">, количество попаданий по мячу, </w:t>
      </w:r>
      <w:r w:rsidRPr="001C00C8">
        <w:rPr>
          <w:rFonts w:ascii="Times New Roman" w:hAnsi="Times New Roman"/>
          <w:sz w:val="28"/>
          <w:szCs w:val="28"/>
        </w:rPr>
        <w:t>подвязанному к перекладине футбольных ворот на веревке или резине.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Перебежки. Перемещение лицом, боком, спиной вперед: шаги, прыжки, бег,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остановка. Сочетания способов перемещения. Ст</w:t>
      </w:r>
      <w:r w:rsidR="00FA0528">
        <w:rPr>
          <w:rFonts w:ascii="Times New Roman" w:hAnsi="Times New Roman"/>
          <w:sz w:val="28"/>
          <w:szCs w:val="28"/>
        </w:rPr>
        <w:t xml:space="preserve">арты на 30 метров, 60 метров, с </w:t>
      </w:r>
      <w:r w:rsidRPr="001C00C8">
        <w:rPr>
          <w:rFonts w:ascii="Times New Roman" w:hAnsi="Times New Roman"/>
          <w:sz w:val="28"/>
          <w:szCs w:val="28"/>
        </w:rPr>
        <w:t>максимальной скоростью. Бег 100 метров с разделите</w:t>
      </w:r>
      <w:r w:rsidR="00FA0528">
        <w:rPr>
          <w:rFonts w:ascii="Times New Roman" w:hAnsi="Times New Roman"/>
          <w:sz w:val="28"/>
          <w:szCs w:val="28"/>
        </w:rPr>
        <w:t xml:space="preserve">льным стартом (пробежать 50 </w:t>
      </w:r>
      <w:r w:rsidRPr="001C00C8">
        <w:rPr>
          <w:rFonts w:ascii="Times New Roman" w:hAnsi="Times New Roman"/>
          <w:sz w:val="28"/>
          <w:szCs w:val="28"/>
        </w:rPr>
        <w:t xml:space="preserve">метров со средней скоростью, развернуться </w:t>
      </w:r>
      <w:r w:rsidR="00FA052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FA0528">
        <w:rPr>
          <w:rFonts w:ascii="Times New Roman" w:hAnsi="Times New Roman"/>
          <w:sz w:val="28"/>
          <w:szCs w:val="28"/>
        </w:rPr>
        <w:t>оставшиеся</w:t>
      </w:r>
      <w:proofErr w:type="gramEnd"/>
      <w:r w:rsidR="00FA0528">
        <w:rPr>
          <w:rFonts w:ascii="Times New Roman" w:hAnsi="Times New Roman"/>
          <w:sz w:val="28"/>
          <w:szCs w:val="28"/>
        </w:rPr>
        <w:t xml:space="preserve"> 50 метров бежать с </w:t>
      </w:r>
      <w:r w:rsidRPr="001C00C8">
        <w:rPr>
          <w:rFonts w:ascii="Times New Roman" w:hAnsi="Times New Roman"/>
          <w:sz w:val="28"/>
          <w:szCs w:val="28"/>
        </w:rPr>
        <w:t>максимальной скоростью в обратном направлении).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 xml:space="preserve">Челночный бег 10 х 10 метров. Пробежки коротких отрезков </w:t>
      </w:r>
      <w:proofErr w:type="gramStart"/>
      <w:r w:rsidRPr="001C00C8">
        <w:rPr>
          <w:rFonts w:ascii="Times New Roman" w:hAnsi="Times New Roman"/>
          <w:sz w:val="28"/>
          <w:szCs w:val="28"/>
        </w:rPr>
        <w:t>с</w:t>
      </w:r>
      <w:proofErr w:type="gramEnd"/>
      <w:r w:rsidRPr="001C00C8">
        <w:rPr>
          <w:rFonts w:ascii="Times New Roman" w:hAnsi="Times New Roman"/>
          <w:sz w:val="28"/>
          <w:szCs w:val="28"/>
        </w:rPr>
        <w:t xml:space="preserve"> максимальной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0C8">
        <w:rPr>
          <w:rFonts w:ascii="Times New Roman" w:hAnsi="Times New Roman"/>
          <w:sz w:val="28"/>
          <w:szCs w:val="28"/>
        </w:rPr>
        <w:t>скоростью из разнообразных исходных положений (л</w:t>
      </w:r>
      <w:r w:rsidR="00FA0528">
        <w:rPr>
          <w:rFonts w:ascii="Times New Roman" w:hAnsi="Times New Roman"/>
          <w:sz w:val="28"/>
          <w:szCs w:val="28"/>
        </w:rPr>
        <w:t xml:space="preserve">ежа, сидя, стоя спиной и, др.), </w:t>
      </w:r>
      <w:r w:rsidRPr="001C00C8">
        <w:rPr>
          <w:rFonts w:ascii="Times New Roman" w:hAnsi="Times New Roman"/>
          <w:sz w:val="28"/>
          <w:szCs w:val="28"/>
        </w:rPr>
        <w:t>оббегая на пути различные препятствия (барьеры, ямы, щиты, стойки и др.).</w:t>
      </w:r>
      <w:proofErr w:type="gramEnd"/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>Зигзагообразный бег и по дуге.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lastRenderedPageBreak/>
        <w:t>Акробатические упражнения. Различные виды кув</w:t>
      </w:r>
      <w:r w:rsidR="00FA0528">
        <w:rPr>
          <w:rFonts w:ascii="Times New Roman" w:hAnsi="Times New Roman"/>
          <w:sz w:val="28"/>
          <w:szCs w:val="28"/>
        </w:rPr>
        <w:t xml:space="preserve">ырков (вперед, назад, прыжком </w:t>
      </w:r>
      <w:proofErr w:type="spellStart"/>
      <w:r w:rsidR="00FA0528">
        <w:rPr>
          <w:rFonts w:ascii="Times New Roman" w:hAnsi="Times New Roman"/>
          <w:sz w:val="28"/>
          <w:szCs w:val="28"/>
        </w:rPr>
        <w:t>и</w:t>
      </w:r>
      <w:r w:rsidRPr="001C00C8">
        <w:rPr>
          <w:rFonts w:ascii="Times New Roman" w:hAnsi="Times New Roman"/>
          <w:sz w:val="28"/>
          <w:szCs w:val="28"/>
        </w:rPr>
        <w:t>др</w:t>
      </w:r>
      <w:proofErr w:type="spellEnd"/>
      <w:r w:rsidRPr="001C00C8">
        <w:rPr>
          <w:rFonts w:ascii="Times New Roman" w:hAnsi="Times New Roman"/>
          <w:sz w:val="28"/>
          <w:szCs w:val="28"/>
        </w:rPr>
        <w:t>.)</w:t>
      </w:r>
      <w:r w:rsidR="00FA0528">
        <w:rPr>
          <w:rFonts w:ascii="Times New Roman" w:hAnsi="Times New Roman"/>
          <w:sz w:val="28"/>
          <w:szCs w:val="28"/>
        </w:rPr>
        <w:t>.</w:t>
      </w:r>
      <w:r w:rsidRPr="001C00C8">
        <w:rPr>
          <w:rFonts w:ascii="Times New Roman" w:hAnsi="Times New Roman"/>
          <w:sz w:val="28"/>
          <w:szCs w:val="28"/>
        </w:rPr>
        <w:t xml:space="preserve"> Перевороты из разных положений: сальто вперед и </w:t>
      </w:r>
      <w:r w:rsidR="00FA0528">
        <w:rPr>
          <w:rFonts w:ascii="Times New Roman" w:hAnsi="Times New Roman"/>
          <w:sz w:val="28"/>
          <w:szCs w:val="28"/>
        </w:rPr>
        <w:t xml:space="preserve">назад в группировке. Упражнения </w:t>
      </w:r>
      <w:r w:rsidRPr="001C00C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C00C8">
        <w:rPr>
          <w:rFonts w:ascii="Times New Roman" w:hAnsi="Times New Roman"/>
          <w:sz w:val="28"/>
          <w:szCs w:val="28"/>
        </w:rPr>
        <w:t>самостраховке</w:t>
      </w:r>
      <w:proofErr w:type="spellEnd"/>
      <w:r w:rsidRPr="001C00C8">
        <w:rPr>
          <w:rFonts w:ascii="Times New Roman" w:hAnsi="Times New Roman"/>
          <w:sz w:val="28"/>
          <w:szCs w:val="28"/>
        </w:rPr>
        <w:t xml:space="preserve"> при падении.</w:t>
      </w:r>
    </w:p>
    <w:p w:rsidR="001C00C8" w:rsidRPr="001C00C8" w:rsidRDefault="001C00C8" w:rsidP="001C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0C8">
        <w:rPr>
          <w:rFonts w:ascii="Times New Roman" w:hAnsi="Times New Roman"/>
          <w:sz w:val="28"/>
          <w:szCs w:val="28"/>
        </w:rPr>
        <w:t xml:space="preserve">Прыжки. Прыжки толчком одной ногой, двумя </w:t>
      </w:r>
      <w:r w:rsidR="00FA0528">
        <w:rPr>
          <w:rFonts w:ascii="Times New Roman" w:hAnsi="Times New Roman"/>
          <w:sz w:val="28"/>
          <w:szCs w:val="28"/>
        </w:rPr>
        <w:t xml:space="preserve">ногами. Разнообразные прыжки: в </w:t>
      </w:r>
      <w:r w:rsidRPr="001C00C8">
        <w:rPr>
          <w:rFonts w:ascii="Times New Roman" w:hAnsi="Times New Roman"/>
          <w:sz w:val="28"/>
          <w:szCs w:val="28"/>
        </w:rPr>
        <w:t>длину, в высоту (с места, с разбега).</w:t>
      </w:r>
    </w:p>
    <w:p w:rsidR="001C00C8" w:rsidRPr="001C00C8" w:rsidRDefault="001C00C8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00C8">
        <w:rPr>
          <w:rFonts w:ascii="Times New Roman" w:hAnsi="Times New Roman"/>
          <w:sz w:val="28"/>
          <w:szCs w:val="28"/>
        </w:rPr>
        <w:t>Самоосаливание</w:t>
      </w:r>
      <w:proofErr w:type="spellEnd"/>
      <w:r w:rsidRPr="001C00C8">
        <w:rPr>
          <w:rFonts w:ascii="Times New Roman" w:hAnsi="Times New Roman"/>
          <w:sz w:val="28"/>
          <w:szCs w:val="28"/>
        </w:rPr>
        <w:t>. Бег по коридору, ограниченному двумя лин</w:t>
      </w:r>
      <w:r w:rsidR="00FA0528">
        <w:rPr>
          <w:rFonts w:ascii="Times New Roman" w:hAnsi="Times New Roman"/>
          <w:sz w:val="28"/>
          <w:szCs w:val="28"/>
        </w:rPr>
        <w:t xml:space="preserve">иями, расстояние </w:t>
      </w:r>
      <w:r w:rsidRPr="001C00C8">
        <w:rPr>
          <w:rFonts w:ascii="Times New Roman" w:hAnsi="Times New Roman"/>
          <w:sz w:val="28"/>
          <w:szCs w:val="28"/>
        </w:rPr>
        <w:t>между ними 1 метр. Бег 100 метров (50 метров по</w:t>
      </w:r>
      <w:r w:rsidR="00FA0528">
        <w:rPr>
          <w:rFonts w:ascii="Times New Roman" w:hAnsi="Times New Roman"/>
          <w:sz w:val="28"/>
          <w:szCs w:val="28"/>
        </w:rPr>
        <w:t xml:space="preserve"> коридору вперед с максимальной </w:t>
      </w:r>
      <w:r w:rsidRPr="001C00C8">
        <w:rPr>
          <w:rFonts w:ascii="Times New Roman" w:hAnsi="Times New Roman"/>
          <w:sz w:val="28"/>
          <w:szCs w:val="28"/>
        </w:rPr>
        <w:t>скоростью, развернуться 50 метров обратно при этом</w:t>
      </w:r>
      <w:r w:rsidR="00FA0528">
        <w:rPr>
          <w:rFonts w:ascii="Times New Roman" w:hAnsi="Times New Roman"/>
          <w:sz w:val="28"/>
          <w:szCs w:val="28"/>
        </w:rPr>
        <w:t xml:space="preserve"> бегущий не должен наступать на </w:t>
      </w:r>
      <w:r w:rsidRPr="001C00C8">
        <w:rPr>
          <w:rFonts w:ascii="Times New Roman" w:hAnsi="Times New Roman"/>
          <w:sz w:val="28"/>
          <w:szCs w:val="28"/>
        </w:rPr>
        <w:t>линии, ограничивающие коридор).</w:t>
      </w:r>
    </w:p>
    <w:p w:rsidR="001C00C8" w:rsidRPr="00FA0528" w:rsidRDefault="001C00C8" w:rsidP="00FA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528">
        <w:rPr>
          <w:rFonts w:ascii="Times New Roman" w:hAnsi="Times New Roman"/>
          <w:sz w:val="28"/>
          <w:szCs w:val="28"/>
        </w:rPr>
        <w:t>Всесторонняя техническая подготовка служит основой для осуществления</w:t>
      </w:r>
    </w:p>
    <w:p w:rsidR="001C00C8" w:rsidRDefault="001C00C8" w:rsidP="00FA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528">
        <w:rPr>
          <w:rFonts w:ascii="Times New Roman" w:hAnsi="Times New Roman"/>
          <w:sz w:val="28"/>
          <w:szCs w:val="28"/>
        </w:rPr>
        <w:t>тактических действий. Чем выше техника учащихся,</w:t>
      </w:r>
      <w:r w:rsidR="00FA0528">
        <w:rPr>
          <w:rFonts w:ascii="Times New Roman" w:hAnsi="Times New Roman"/>
          <w:sz w:val="28"/>
          <w:szCs w:val="28"/>
        </w:rPr>
        <w:t xml:space="preserve"> тем успешнее они смогут решать </w:t>
      </w:r>
      <w:r w:rsidRPr="00FA0528">
        <w:rPr>
          <w:rFonts w:ascii="Times New Roman" w:hAnsi="Times New Roman"/>
          <w:sz w:val="28"/>
          <w:szCs w:val="28"/>
        </w:rPr>
        <w:t>тактические задачи.</w:t>
      </w:r>
    </w:p>
    <w:p w:rsidR="00FA0528" w:rsidRPr="00FA0528" w:rsidRDefault="00FA0528" w:rsidP="00FA0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663" w:rsidRDefault="001C00C8" w:rsidP="00FA0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528">
        <w:rPr>
          <w:rFonts w:ascii="Times New Roman" w:hAnsi="Times New Roman"/>
          <w:b/>
          <w:bCs/>
          <w:sz w:val="28"/>
          <w:szCs w:val="28"/>
        </w:rPr>
        <w:t>ТАКТИЧЕСКАЯ ПОДГОТОВКА</w:t>
      </w:r>
    </w:p>
    <w:p w:rsidR="001C510D" w:rsidRDefault="001C510D" w:rsidP="00FA0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 xml:space="preserve">Тактическая подготовка - это процесс </w:t>
      </w:r>
      <w:proofErr w:type="gramStart"/>
      <w:r w:rsidRPr="001C510D">
        <w:rPr>
          <w:rFonts w:ascii="Times New Roman" w:hAnsi="Times New Roman"/>
          <w:sz w:val="28"/>
          <w:szCs w:val="28"/>
        </w:rPr>
        <w:t>формирования системы способов ведения</w:t>
      </w:r>
      <w:r w:rsidR="001C510D">
        <w:rPr>
          <w:rFonts w:ascii="Times New Roman" w:hAnsi="Times New Roman"/>
          <w:sz w:val="28"/>
          <w:szCs w:val="28"/>
        </w:rPr>
        <w:t xml:space="preserve"> игры</w:t>
      </w:r>
      <w:proofErr w:type="gramEnd"/>
      <w:r w:rsidR="001C510D">
        <w:rPr>
          <w:rFonts w:ascii="Times New Roman" w:hAnsi="Times New Roman"/>
          <w:sz w:val="28"/>
          <w:szCs w:val="28"/>
        </w:rPr>
        <w:t>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Тактическое мастерство основано на умения</w:t>
      </w:r>
      <w:r w:rsidR="001C510D">
        <w:rPr>
          <w:rFonts w:ascii="Times New Roman" w:hAnsi="Times New Roman"/>
          <w:sz w:val="28"/>
          <w:szCs w:val="28"/>
        </w:rPr>
        <w:t xml:space="preserve">х и навыках, позволяющих игроку </w:t>
      </w:r>
      <w:r w:rsidRPr="001C510D">
        <w:rPr>
          <w:rFonts w:ascii="Times New Roman" w:hAnsi="Times New Roman"/>
          <w:sz w:val="28"/>
          <w:szCs w:val="28"/>
        </w:rPr>
        <w:t>действовать индивидуально и взаимодействовать с партнерами.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Тактическая подготовка предусматри</w:t>
      </w:r>
      <w:r w:rsidR="00625B75">
        <w:rPr>
          <w:rFonts w:ascii="Times New Roman" w:hAnsi="Times New Roman"/>
          <w:sz w:val="28"/>
          <w:szCs w:val="28"/>
        </w:rPr>
        <w:t xml:space="preserve">вает овладение индивидуальными, </w:t>
      </w:r>
      <w:r w:rsidRPr="001C510D">
        <w:rPr>
          <w:rFonts w:ascii="Times New Roman" w:hAnsi="Times New Roman"/>
          <w:sz w:val="28"/>
          <w:szCs w:val="28"/>
        </w:rPr>
        <w:t>групповыми и командными действиями, умение правиль</w:t>
      </w:r>
      <w:r w:rsidR="001C510D">
        <w:rPr>
          <w:rFonts w:ascii="Times New Roman" w:hAnsi="Times New Roman"/>
          <w:sz w:val="28"/>
          <w:szCs w:val="28"/>
        </w:rPr>
        <w:t xml:space="preserve">но воспринимать и анализировать </w:t>
      </w:r>
      <w:r w:rsidRPr="001C510D">
        <w:rPr>
          <w:rFonts w:ascii="Times New Roman" w:hAnsi="Times New Roman"/>
          <w:sz w:val="28"/>
          <w:szCs w:val="28"/>
        </w:rPr>
        <w:t>игровую ситуацию и принимать быстрое решение дл</w:t>
      </w:r>
      <w:r w:rsidR="001C510D">
        <w:rPr>
          <w:rFonts w:ascii="Times New Roman" w:hAnsi="Times New Roman"/>
          <w:sz w:val="28"/>
          <w:szCs w:val="28"/>
        </w:rPr>
        <w:t xml:space="preserve">я выбора технического действия, </w:t>
      </w:r>
      <w:r w:rsidRPr="001C510D">
        <w:rPr>
          <w:rFonts w:ascii="Times New Roman" w:hAnsi="Times New Roman"/>
          <w:sz w:val="28"/>
          <w:szCs w:val="28"/>
        </w:rPr>
        <w:t>предвидеть форму взаимодействий с партнерами.</w:t>
      </w:r>
    </w:p>
    <w:p w:rsidR="00055934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Изучение командных действий начинается на этапе начальной подготовки и</w:t>
      </w:r>
      <w:r w:rsidR="00625B75">
        <w:rPr>
          <w:rFonts w:ascii="Times New Roman" w:hAnsi="Times New Roman"/>
          <w:sz w:val="28"/>
          <w:szCs w:val="28"/>
        </w:rPr>
        <w:t xml:space="preserve"> </w:t>
      </w:r>
      <w:r w:rsidRPr="001C510D">
        <w:rPr>
          <w:rFonts w:ascii="Times New Roman" w:hAnsi="Times New Roman"/>
          <w:sz w:val="28"/>
          <w:szCs w:val="28"/>
        </w:rPr>
        <w:t>спортивно-оздоровительном, а углубленное изучение тактических в</w:t>
      </w:r>
      <w:r w:rsidR="001C510D">
        <w:rPr>
          <w:rFonts w:ascii="Times New Roman" w:hAnsi="Times New Roman"/>
          <w:sz w:val="28"/>
          <w:szCs w:val="28"/>
        </w:rPr>
        <w:t xml:space="preserve">ариантов и </w:t>
      </w:r>
      <w:r w:rsidRPr="001C510D">
        <w:rPr>
          <w:rFonts w:ascii="Times New Roman" w:hAnsi="Times New Roman"/>
          <w:sz w:val="28"/>
          <w:szCs w:val="28"/>
        </w:rPr>
        <w:t>определение основных функций в команде на тренировочном этапе.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Избрав тактический рисунок игры или систему тактических взаимодействий,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исходя из возможностей занимающихся, определяют з</w:t>
      </w:r>
      <w:r w:rsidR="001C510D">
        <w:rPr>
          <w:rFonts w:ascii="Times New Roman" w:hAnsi="Times New Roman"/>
          <w:sz w:val="28"/>
          <w:szCs w:val="28"/>
        </w:rPr>
        <w:t xml:space="preserve">адачи каждого игрока в защите и </w:t>
      </w:r>
      <w:r w:rsidRPr="001C510D">
        <w:rPr>
          <w:rFonts w:ascii="Times New Roman" w:hAnsi="Times New Roman"/>
          <w:sz w:val="28"/>
          <w:szCs w:val="28"/>
        </w:rPr>
        <w:t>нападении. И только после этого, начинают ос</w:t>
      </w:r>
      <w:r w:rsidR="001C510D">
        <w:rPr>
          <w:rFonts w:ascii="Times New Roman" w:hAnsi="Times New Roman"/>
          <w:sz w:val="28"/>
          <w:szCs w:val="28"/>
        </w:rPr>
        <w:t xml:space="preserve">воение основных взаимодействий, </w:t>
      </w:r>
      <w:r w:rsidRPr="001C510D">
        <w:rPr>
          <w:rFonts w:ascii="Times New Roman" w:hAnsi="Times New Roman"/>
          <w:sz w:val="28"/>
          <w:szCs w:val="28"/>
        </w:rPr>
        <w:t>тактических вариантов и комбинаций, учат приним</w:t>
      </w:r>
      <w:r w:rsidR="001C510D">
        <w:rPr>
          <w:rFonts w:ascii="Times New Roman" w:hAnsi="Times New Roman"/>
          <w:sz w:val="28"/>
          <w:szCs w:val="28"/>
        </w:rPr>
        <w:t xml:space="preserve">ать самостоятельные тактические </w:t>
      </w:r>
      <w:r w:rsidRPr="001C510D">
        <w:rPr>
          <w:rFonts w:ascii="Times New Roman" w:hAnsi="Times New Roman"/>
          <w:sz w:val="28"/>
          <w:szCs w:val="28"/>
        </w:rPr>
        <w:t>решения. Затем закрепляют командные тактические</w:t>
      </w:r>
      <w:r w:rsidR="006256E4">
        <w:rPr>
          <w:rFonts w:ascii="Times New Roman" w:hAnsi="Times New Roman"/>
          <w:sz w:val="28"/>
          <w:szCs w:val="28"/>
        </w:rPr>
        <w:t xml:space="preserve"> взаимодействия в двухсторонних </w:t>
      </w:r>
      <w:r w:rsidRPr="001C510D">
        <w:rPr>
          <w:rFonts w:ascii="Times New Roman" w:hAnsi="Times New Roman"/>
          <w:sz w:val="28"/>
          <w:szCs w:val="28"/>
        </w:rPr>
        <w:t>учебных играх. Постепенно тактические задачи усложняю</w:t>
      </w:r>
      <w:r w:rsidR="006256E4">
        <w:rPr>
          <w:rFonts w:ascii="Times New Roman" w:hAnsi="Times New Roman"/>
          <w:sz w:val="28"/>
          <w:szCs w:val="28"/>
        </w:rPr>
        <w:t xml:space="preserve">тся. Следует помнить, что как в </w:t>
      </w:r>
      <w:r w:rsidRPr="001C510D">
        <w:rPr>
          <w:rFonts w:ascii="Times New Roman" w:hAnsi="Times New Roman"/>
          <w:sz w:val="28"/>
          <w:szCs w:val="28"/>
        </w:rPr>
        <w:t>технике, так и в тактике игры, команда начинается с умения осуществлять защитные</w:t>
      </w:r>
    </w:p>
    <w:p w:rsidR="006F47E0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взаимодействия. Следовательно, обучение нужно начина</w:t>
      </w:r>
      <w:r w:rsidR="006256E4">
        <w:rPr>
          <w:rFonts w:ascii="Times New Roman" w:hAnsi="Times New Roman"/>
          <w:sz w:val="28"/>
          <w:szCs w:val="28"/>
        </w:rPr>
        <w:t xml:space="preserve">ть с защитных взаимодействий, а </w:t>
      </w:r>
      <w:r w:rsidRPr="001C510D">
        <w:rPr>
          <w:rFonts w:ascii="Times New Roman" w:hAnsi="Times New Roman"/>
          <w:sz w:val="28"/>
          <w:szCs w:val="28"/>
        </w:rPr>
        <w:t>затем переходить к тактическим взаимодействиям в нападении.</w:t>
      </w:r>
    </w:p>
    <w:p w:rsidR="006256E4" w:rsidRPr="001C510D" w:rsidRDefault="006256E4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7E0" w:rsidRDefault="006F47E0" w:rsidP="00625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510D">
        <w:rPr>
          <w:rFonts w:ascii="Times New Roman" w:hAnsi="Times New Roman"/>
          <w:b/>
          <w:bCs/>
          <w:sz w:val="28"/>
          <w:szCs w:val="28"/>
        </w:rPr>
        <w:t>ТАКТИКА ЗАЩИТЫ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Индивидуальные действия. Выбор места для ловли</w:t>
      </w:r>
      <w:r w:rsidR="006256E4">
        <w:rPr>
          <w:rFonts w:ascii="Times New Roman" w:hAnsi="Times New Roman"/>
          <w:sz w:val="28"/>
          <w:szCs w:val="28"/>
        </w:rPr>
        <w:t xml:space="preserve"> мяча при ударе (сверху, сбоку, </w:t>
      </w:r>
      <w:r w:rsidRPr="001C510D">
        <w:rPr>
          <w:rFonts w:ascii="Times New Roman" w:hAnsi="Times New Roman"/>
          <w:sz w:val="28"/>
          <w:szCs w:val="28"/>
        </w:rPr>
        <w:t>«свечой»). Действия защитника: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а) при пропуске мяча летящего в его сторону;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б) при страховке своих партнеров при ударе сверху;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в) при выборе места для того, чтобы осалить перебежчика;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lastRenderedPageBreak/>
        <w:t>г) при выборе места для получения мяча от партнера;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10D">
        <w:rPr>
          <w:rFonts w:ascii="Times New Roman" w:hAnsi="Times New Roman"/>
          <w:sz w:val="28"/>
          <w:szCs w:val="28"/>
        </w:rPr>
        <w:t>д</w:t>
      </w:r>
      <w:proofErr w:type="spellEnd"/>
      <w:r w:rsidRPr="001C510D">
        <w:rPr>
          <w:rFonts w:ascii="Times New Roman" w:hAnsi="Times New Roman"/>
          <w:sz w:val="28"/>
          <w:szCs w:val="28"/>
        </w:rPr>
        <w:t xml:space="preserve">) при обратном </w:t>
      </w:r>
      <w:proofErr w:type="spellStart"/>
      <w:r w:rsidRPr="001C510D">
        <w:rPr>
          <w:rFonts w:ascii="Times New Roman" w:hAnsi="Times New Roman"/>
          <w:sz w:val="28"/>
          <w:szCs w:val="28"/>
        </w:rPr>
        <w:t>переосаливании</w:t>
      </w:r>
      <w:proofErr w:type="spellEnd"/>
      <w:r w:rsidRPr="001C510D">
        <w:rPr>
          <w:rFonts w:ascii="Times New Roman" w:hAnsi="Times New Roman"/>
          <w:sz w:val="28"/>
          <w:szCs w:val="28"/>
        </w:rPr>
        <w:t>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е) при расположении нападающего за линией кона;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ж) при перебежке нападающих.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Действия подающего при выносе мяча за линию дома.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Групповые действия. Действия группы защит</w:t>
      </w:r>
      <w:r w:rsidR="006256E4">
        <w:rPr>
          <w:rFonts w:ascii="Times New Roman" w:hAnsi="Times New Roman"/>
          <w:sz w:val="28"/>
          <w:szCs w:val="28"/>
        </w:rPr>
        <w:t xml:space="preserve">ников передней линии при ударах </w:t>
      </w:r>
      <w:r w:rsidRPr="001C510D">
        <w:rPr>
          <w:rFonts w:ascii="Times New Roman" w:hAnsi="Times New Roman"/>
          <w:sz w:val="28"/>
          <w:szCs w:val="28"/>
        </w:rPr>
        <w:t>сверху (вправо, влево). Действия игроков задней линии при ударах сбоку (вправо, влево).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Взаимодействие подающего, центрального и правого (левого) дальнего защитников при</w:t>
      </w:r>
      <w:r w:rsidR="006256E4">
        <w:rPr>
          <w:rFonts w:ascii="Times New Roman" w:hAnsi="Times New Roman"/>
          <w:sz w:val="28"/>
          <w:szCs w:val="28"/>
        </w:rPr>
        <w:t xml:space="preserve"> </w:t>
      </w:r>
      <w:r w:rsidRPr="001C510D">
        <w:rPr>
          <w:rFonts w:ascii="Times New Roman" w:hAnsi="Times New Roman"/>
          <w:sz w:val="28"/>
          <w:szCs w:val="28"/>
        </w:rPr>
        <w:t>выполнении перебежки с линии дома. Взаимодейст</w:t>
      </w:r>
      <w:r w:rsidR="006256E4">
        <w:rPr>
          <w:rFonts w:ascii="Times New Roman" w:hAnsi="Times New Roman"/>
          <w:sz w:val="28"/>
          <w:szCs w:val="28"/>
        </w:rPr>
        <w:t xml:space="preserve">вие дальнего (левого, правого), </w:t>
      </w:r>
      <w:r w:rsidRPr="001C510D">
        <w:rPr>
          <w:rFonts w:ascii="Times New Roman" w:hAnsi="Times New Roman"/>
          <w:sz w:val="28"/>
          <w:szCs w:val="28"/>
        </w:rPr>
        <w:t>центрального, подающего при выполнении перебежк</w:t>
      </w:r>
      <w:r w:rsidR="006256E4">
        <w:rPr>
          <w:rFonts w:ascii="Times New Roman" w:hAnsi="Times New Roman"/>
          <w:sz w:val="28"/>
          <w:szCs w:val="28"/>
        </w:rPr>
        <w:t xml:space="preserve">и с линии кона. Действия группы </w:t>
      </w:r>
      <w:r w:rsidRPr="001C510D">
        <w:rPr>
          <w:rFonts w:ascii="Times New Roman" w:hAnsi="Times New Roman"/>
          <w:sz w:val="28"/>
          <w:szCs w:val="28"/>
        </w:rPr>
        <w:t>защитников при пропуске мяча за боковую линию. Вз</w:t>
      </w:r>
      <w:r w:rsidR="006256E4">
        <w:rPr>
          <w:rFonts w:ascii="Times New Roman" w:hAnsi="Times New Roman"/>
          <w:sz w:val="28"/>
          <w:szCs w:val="28"/>
        </w:rPr>
        <w:t xml:space="preserve">аимодействие игроков передней и </w:t>
      </w:r>
      <w:r w:rsidRPr="001C510D">
        <w:rPr>
          <w:rFonts w:ascii="Times New Roman" w:hAnsi="Times New Roman"/>
          <w:sz w:val="28"/>
          <w:szCs w:val="28"/>
        </w:rPr>
        <w:t>задней линии при ударах «свечой». Взаимодействие игр</w:t>
      </w:r>
      <w:r w:rsidR="006256E4">
        <w:rPr>
          <w:rFonts w:ascii="Times New Roman" w:hAnsi="Times New Roman"/>
          <w:sz w:val="28"/>
          <w:szCs w:val="28"/>
        </w:rPr>
        <w:t xml:space="preserve">оков задней линии при </w:t>
      </w:r>
      <w:proofErr w:type="spellStart"/>
      <w:r w:rsidRPr="001C510D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1C510D">
        <w:rPr>
          <w:rFonts w:ascii="Times New Roman" w:hAnsi="Times New Roman"/>
          <w:sz w:val="28"/>
          <w:szCs w:val="28"/>
        </w:rPr>
        <w:t xml:space="preserve"> перебежчика.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Командные действия. Система игры в защите. Действия команды: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а) при ударе сверху (в правую, левую зоны и по центру);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б) при ударе сбоку и «свечой»;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1C510D">
        <w:rPr>
          <w:rFonts w:ascii="Times New Roman" w:hAnsi="Times New Roman"/>
          <w:sz w:val="28"/>
          <w:szCs w:val="28"/>
        </w:rPr>
        <w:t>проигрывающей</w:t>
      </w:r>
      <w:proofErr w:type="gramEnd"/>
      <w:r w:rsidRPr="001C510D">
        <w:rPr>
          <w:rFonts w:ascii="Times New Roman" w:hAnsi="Times New Roman"/>
          <w:sz w:val="28"/>
          <w:szCs w:val="28"/>
        </w:rPr>
        <w:t xml:space="preserve"> матч;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г) в случаях, когда у нападающих остался один игрок, имеющий право на удар;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д) при одиночных перебежках соперника;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е) при групповых перебежках соперника;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ж) при ударе, когда мяч улетает за боковую линию;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10D">
        <w:rPr>
          <w:rFonts w:ascii="Times New Roman" w:hAnsi="Times New Roman"/>
          <w:sz w:val="28"/>
          <w:szCs w:val="28"/>
        </w:rPr>
        <w:t>з</w:t>
      </w:r>
      <w:proofErr w:type="spellEnd"/>
      <w:r w:rsidRPr="001C510D">
        <w:rPr>
          <w:rFonts w:ascii="Times New Roman" w:hAnsi="Times New Roman"/>
          <w:sz w:val="28"/>
          <w:szCs w:val="28"/>
        </w:rPr>
        <w:t xml:space="preserve">) при </w:t>
      </w:r>
      <w:proofErr w:type="spellStart"/>
      <w:r w:rsidRPr="001C510D">
        <w:rPr>
          <w:rFonts w:ascii="Times New Roman" w:hAnsi="Times New Roman"/>
          <w:sz w:val="28"/>
          <w:szCs w:val="28"/>
        </w:rPr>
        <w:t>самоосаливании</w:t>
      </w:r>
      <w:proofErr w:type="spellEnd"/>
      <w:r w:rsidRPr="001C510D">
        <w:rPr>
          <w:rFonts w:ascii="Times New Roman" w:hAnsi="Times New Roman"/>
          <w:sz w:val="28"/>
          <w:szCs w:val="28"/>
        </w:rPr>
        <w:t xml:space="preserve"> соперника.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Взаимодействие подающего с игроками передней линии (правого и левого),</w:t>
      </w:r>
    </w:p>
    <w:p w:rsidR="006F47E0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центрального и игроками задней линии (правого и левого).</w:t>
      </w:r>
    </w:p>
    <w:p w:rsidR="00625B75" w:rsidRDefault="00625B75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7E0" w:rsidRPr="001C510D" w:rsidRDefault="006F47E0" w:rsidP="00625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510D">
        <w:rPr>
          <w:rFonts w:ascii="Times New Roman" w:hAnsi="Times New Roman"/>
          <w:b/>
          <w:bCs/>
          <w:sz w:val="28"/>
          <w:szCs w:val="28"/>
        </w:rPr>
        <w:t>ТАКТИКА НАПАДЕНИЯ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Индивидуальные действия. Выбор удара (сверху</w:t>
      </w:r>
      <w:r w:rsidR="006C33CB">
        <w:rPr>
          <w:rFonts w:ascii="Times New Roman" w:hAnsi="Times New Roman"/>
          <w:sz w:val="28"/>
          <w:szCs w:val="28"/>
        </w:rPr>
        <w:t xml:space="preserve">, сбоку, «свечой»), при той или </w:t>
      </w:r>
      <w:r w:rsidRPr="001C510D">
        <w:rPr>
          <w:rFonts w:ascii="Times New Roman" w:hAnsi="Times New Roman"/>
          <w:sz w:val="28"/>
          <w:szCs w:val="28"/>
        </w:rPr>
        <w:t>иной ситуации. Направление удара (влево, вправо и п</w:t>
      </w:r>
      <w:r w:rsidR="006C33CB">
        <w:rPr>
          <w:rFonts w:ascii="Times New Roman" w:hAnsi="Times New Roman"/>
          <w:sz w:val="28"/>
          <w:szCs w:val="28"/>
        </w:rPr>
        <w:t xml:space="preserve">о центру). Действия перебежчика </w:t>
      </w:r>
      <w:r w:rsidRPr="001C510D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1C510D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1C510D">
        <w:rPr>
          <w:rFonts w:ascii="Times New Roman" w:hAnsi="Times New Roman"/>
          <w:sz w:val="28"/>
          <w:szCs w:val="28"/>
        </w:rPr>
        <w:t xml:space="preserve"> его партнера. Действия перебежчика, </w:t>
      </w:r>
      <w:r w:rsidR="006C33CB">
        <w:rPr>
          <w:rFonts w:ascii="Times New Roman" w:hAnsi="Times New Roman"/>
          <w:sz w:val="28"/>
          <w:szCs w:val="28"/>
        </w:rPr>
        <w:t xml:space="preserve">которого осаливает противник, в </w:t>
      </w:r>
      <w:r w:rsidRPr="001C510D">
        <w:rPr>
          <w:rFonts w:ascii="Times New Roman" w:hAnsi="Times New Roman"/>
          <w:sz w:val="28"/>
          <w:szCs w:val="28"/>
        </w:rPr>
        <w:t xml:space="preserve">случае, когда партнеры приносят своей команде очки. </w:t>
      </w:r>
      <w:r w:rsidR="006C33CB">
        <w:rPr>
          <w:rFonts w:ascii="Times New Roman" w:hAnsi="Times New Roman"/>
          <w:sz w:val="28"/>
          <w:szCs w:val="28"/>
        </w:rPr>
        <w:t xml:space="preserve">Действия нападающего при выносе </w:t>
      </w:r>
      <w:r w:rsidRPr="001C510D">
        <w:rPr>
          <w:rFonts w:ascii="Times New Roman" w:hAnsi="Times New Roman"/>
          <w:sz w:val="28"/>
          <w:szCs w:val="28"/>
        </w:rPr>
        <w:t>мяча защитником за линию дома. Выбор места для пе</w:t>
      </w:r>
      <w:r w:rsidR="006C33CB">
        <w:rPr>
          <w:rFonts w:ascii="Times New Roman" w:hAnsi="Times New Roman"/>
          <w:sz w:val="28"/>
          <w:szCs w:val="28"/>
        </w:rPr>
        <w:t xml:space="preserve">ребежки. Действия подающего при </w:t>
      </w:r>
      <w:r w:rsidRPr="001C510D">
        <w:rPr>
          <w:rFonts w:ascii="Times New Roman" w:hAnsi="Times New Roman"/>
          <w:sz w:val="28"/>
          <w:szCs w:val="28"/>
        </w:rPr>
        <w:t>ошибках защитников (неточная передача мяча, мяч выхо</w:t>
      </w:r>
      <w:r w:rsidR="006C33CB">
        <w:rPr>
          <w:rFonts w:ascii="Times New Roman" w:hAnsi="Times New Roman"/>
          <w:sz w:val="28"/>
          <w:szCs w:val="28"/>
        </w:rPr>
        <w:t xml:space="preserve">дит из поля зрения защитников), </w:t>
      </w:r>
      <w:r w:rsidRPr="001C510D">
        <w:rPr>
          <w:rFonts w:ascii="Times New Roman" w:hAnsi="Times New Roman"/>
          <w:sz w:val="28"/>
          <w:szCs w:val="28"/>
        </w:rPr>
        <w:t xml:space="preserve">действия нападающего: находящегося за линией дома, за линией кона, при </w:t>
      </w:r>
      <w:proofErr w:type="spellStart"/>
      <w:r w:rsidRPr="001C510D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1C510D">
        <w:rPr>
          <w:rFonts w:ascii="Times New Roman" w:hAnsi="Times New Roman"/>
          <w:sz w:val="28"/>
          <w:szCs w:val="28"/>
        </w:rPr>
        <w:t>.</w:t>
      </w:r>
    </w:p>
    <w:p w:rsidR="006F47E0" w:rsidRPr="001C510D" w:rsidRDefault="006F47E0" w:rsidP="00340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Групповые действия.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Групповые перебежки за линию кона, за линию</w:t>
      </w:r>
      <w:r w:rsidR="006C33CB">
        <w:rPr>
          <w:rFonts w:ascii="Times New Roman" w:hAnsi="Times New Roman"/>
          <w:sz w:val="28"/>
          <w:szCs w:val="28"/>
        </w:rPr>
        <w:t xml:space="preserve"> дома. Виды групповых перебежек </w:t>
      </w:r>
      <w:r w:rsidRPr="001C510D">
        <w:rPr>
          <w:rFonts w:ascii="Times New Roman" w:hAnsi="Times New Roman"/>
          <w:sz w:val="28"/>
          <w:szCs w:val="28"/>
        </w:rPr>
        <w:t>(однонаправленные, разнонаправленные, веером</w:t>
      </w:r>
      <w:r w:rsidR="006C33CB">
        <w:rPr>
          <w:rFonts w:ascii="Times New Roman" w:hAnsi="Times New Roman"/>
          <w:sz w:val="28"/>
          <w:szCs w:val="28"/>
        </w:rPr>
        <w:t xml:space="preserve">). Групповая перебежка команды, </w:t>
      </w:r>
      <w:r w:rsidRPr="001C510D">
        <w:rPr>
          <w:rFonts w:ascii="Times New Roman" w:hAnsi="Times New Roman"/>
          <w:sz w:val="28"/>
          <w:szCs w:val="28"/>
        </w:rPr>
        <w:t>имеющей в ходе встречи меньшее количество очков.</w:t>
      </w:r>
    </w:p>
    <w:p w:rsidR="006F47E0" w:rsidRPr="001C510D" w:rsidRDefault="006F47E0" w:rsidP="00340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Командные действия.</w:t>
      </w:r>
    </w:p>
    <w:p w:rsidR="006F47E0" w:rsidRPr="001C510D" w:rsidRDefault="006F47E0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Командные действия при игре в нападении: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а) преимущественное использование игроками ударов способом сверху;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б) преимущественное использование игроками ударов свечой;</w:t>
      </w:r>
    </w:p>
    <w:p w:rsidR="006F47E0" w:rsidRPr="001C510D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lastRenderedPageBreak/>
        <w:t>в) преимущественное использование игроками дальних боковых ударов;</w:t>
      </w:r>
    </w:p>
    <w:p w:rsidR="006C33CB" w:rsidRDefault="006F47E0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 xml:space="preserve">Расстановка игроков в порядке очередности и пробития ударов. </w:t>
      </w:r>
    </w:p>
    <w:p w:rsidR="006F47E0" w:rsidRPr="001C510D" w:rsidRDefault="006C33CB" w:rsidP="001C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команды, </w:t>
      </w:r>
      <w:r w:rsidR="006F47E0" w:rsidRPr="001C510D">
        <w:rPr>
          <w:rFonts w:ascii="Times New Roman" w:hAnsi="Times New Roman"/>
          <w:sz w:val="28"/>
          <w:szCs w:val="28"/>
        </w:rPr>
        <w:t>проигрывающей в конце встречи от 1 до 12 очков.</w:t>
      </w:r>
    </w:p>
    <w:p w:rsidR="00456AF4" w:rsidRDefault="006F47E0" w:rsidP="00456A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510D">
        <w:rPr>
          <w:rFonts w:ascii="Times New Roman" w:hAnsi="Times New Roman"/>
          <w:sz w:val="28"/>
          <w:szCs w:val="28"/>
        </w:rPr>
        <w:t>Действия команды, выигрывающей в ходе встре</w:t>
      </w:r>
      <w:r w:rsidR="006C33CB">
        <w:rPr>
          <w:rFonts w:ascii="Times New Roman" w:hAnsi="Times New Roman"/>
          <w:sz w:val="28"/>
          <w:szCs w:val="28"/>
        </w:rPr>
        <w:t xml:space="preserve">чи с небольшим преимуществом, с </w:t>
      </w:r>
      <w:r w:rsidRPr="001C510D">
        <w:rPr>
          <w:rFonts w:ascii="Times New Roman" w:hAnsi="Times New Roman"/>
          <w:sz w:val="28"/>
          <w:szCs w:val="28"/>
        </w:rPr>
        <w:t>большим преимуществом. Действия команды в случае, когда есть только один игро</w:t>
      </w:r>
      <w:r w:rsidR="00456AF4">
        <w:rPr>
          <w:rFonts w:ascii="Times New Roman" w:hAnsi="Times New Roman"/>
          <w:sz w:val="28"/>
          <w:szCs w:val="28"/>
        </w:rPr>
        <w:t>к</w:t>
      </w:r>
      <w:r w:rsidR="00456AF4" w:rsidRPr="00456AF4">
        <w:rPr>
          <w:rFonts w:ascii="TimesNewRomanPSMT" w:hAnsi="TimesNewRomanPSMT" w:cs="TimesNewRomanPSMT"/>
          <w:sz w:val="24"/>
          <w:szCs w:val="24"/>
        </w:rPr>
        <w:t xml:space="preserve"> </w:t>
      </w:r>
      <w:r w:rsidR="00456AF4" w:rsidRPr="00456AF4">
        <w:rPr>
          <w:rFonts w:ascii="Times New Roman" w:hAnsi="Times New Roman"/>
          <w:sz w:val="28"/>
          <w:szCs w:val="28"/>
        </w:rPr>
        <w:t>имеющий право на удар.</w:t>
      </w:r>
    </w:p>
    <w:p w:rsidR="00456AF4" w:rsidRDefault="00456AF4" w:rsidP="00456A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AF4" w:rsidRPr="00456AF4" w:rsidRDefault="00456AF4" w:rsidP="00456A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7E0" w:rsidRPr="004C1967" w:rsidRDefault="00456AF4" w:rsidP="004C1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b/>
          <w:bCs/>
          <w:sz w:val="28"/>
          <w:szCs w:val="28"/>
        </w:rPr>
        <w:t>ИНТЕГРАЛЬНАЯ ПОДГОТОВКА</w:t>
      </w:r>
    </w:p>
    <w:p w:rsidR="003401C3" w:rsidRPr="004C1967" w:rsidRDefault="00625B75" w:rsidP="00625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3401C3" w:rsidRPr="004C1967">
        <w:rPr>
          <w:rFonts w:ascii="Times New Roman" w:hAnsi="Times New Roman"/>
          <w:sz w:val="28"/>
          <w:szCs w:val="28"/>
        </w:rPr>
        <w:t>Интегральная подготовка представляет собой систему тренировочных воздейс</w:t>
      </w:r>
      <w:r w:rsidR="004C1967">
        <w:rPr>
          <w:rFonts w:ascii="Times New Roman" w:hAnsi="Times New Roman"/>
          <w:sz w:val="28"/>
          <w:szCs w:val="28"/>
        </w:rPr>
        <w:t xml:space="preserve">твий, </w:t>
      </w:r>
      <w:r w:rsidR="003401C3" w:rsidRPr="004C1967">
        <w:rPr>
          <w:rFonts w:ascii="Times New Roman" w:hAnsi="Times New Roman"/>
          <w:sz w:val="28"/>
          <w:szCs w:val="28"/>
        </w:rPr>
        <w:t>призванную максимально использовать тре</w:t>
      </w:r>
      <w:r w:rsidR="004C1967">
        <w:rPr>
          <w:rFonts w:ascii="Times New Roman" w:hAnsi="Times New Roman"/>
          <w:sz w:val="28"/>
          <w:szCs w:val="28"/>
        </w:rPr>
        <w:t xml:space="preserve">нировочные эффекты технической, </w:t>
      </w:r>
      <w:r w:rsidR="003401C3" w:rsidRPr="004C1967">
        <w:rPr>
          <w:rFonts w:ascii="Times New Roman" w:hAnsi="Times New Roman"/>
          <w:sz w:val="28"/>
          <w:szCs w:val="28"/>
        </w:rPr>
        <w:t xml:space="preserve">тактической, физической и других видов подготовки </w:t>
      </w:r>
      <w:r w:rsidR="004C1967">
        <w:rPr>
          <w:rFonts w:ascii="Times New Roman" w:hAnsi="Times New Roman"/>
          <w:sz w:val="28"/>
          <w:szCs w:val="28"/>
        </w:rPr>
        <w:t xml:space="preserve">в соревновательной деятельности </w:t>
      </w:r>
      <w:r w:rsidR="003401C3" w:rsidRPr="004C1967">
        <w:rPr>
          <w:rFonts w:ascii="Times New Roman" w:hAnsi="Times New Roman"/>
          <w:sz w:val="28"/>
          <w:szCs w:val="28"/>
        </w:rPr>
        <w:t>игроков в лапту.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В стремление победить слиты воедино действия всех членов команды, </w:t>
      </w:r>
      <w:proofErr w:type="gramStart"/>
      <w:r w:rsidRPr="004C1967">
        <w:rPr>
          <w:rFonts w:ascii="Times New Roman" w:hAnsi="Times New Roman"/>
          <w:sz w:val="28"/>
          <w:szCs w:val="28"/>
        </w:rPr>
        <w:t>в</w:t>
      </w:r>
      <w:proofErr w:type="gramEnd"/>
      <w:r w:rsidRPr="004C19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1967">
        <w:rPr>
          <w:rFonts w:ascii="Times New Roman" w:hAnsi="Times New Roman"/>
          <w:sz w:val="28"/>
          <w:szCs w:val="28"/>
        </w:rPr>
        <w:t>их</w:t>
      </w:r>
      <w:proofErr w:type="gramEnd"/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1967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4C1967">
        <w:rPr>
          <w:rFonts w:ascii="Times New Roman" w:hAnsi="Times New Roman"/>
          <w:sz w:val="28"/>
          <w:szCs w:val="28"/>
        </w:rPr>
        <w:t xml:space="preserve"> находят отражение все стороны подготовки.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Основу интегральной подготовки составляют у</w:t>
      </w:r>
      <w:r w:rsidR="004C1967">
        <w:rPr>
          <w:rFonts w:ascii="Times New Roman" w:hAnsi="Times New Roman"/>
          <w:sz w:val="28"/>
          <w:szCs w:val="28"/>
        </w:rPr>
        <w:t xml:space="preserve">пражнения при помощи, которых в </w:t>
      </w:r>
      <w:r w:rsidRPr="004C1967">
        <w:rPr>
          <w:rFonts w:ascii="Times New Roman" w:hAnsi="Times New Roman"/>
          <w:sz w:val="28"/>
          <w:szCs w:val="28"/>
        </w:rPr>
        <w:t>единстве решаются вопросы физической и технич</w:t>
      </w:r>
      <w:r w:rsidR="004C1967">
        <w:rPr>
          <w:rFonts w:ascii="Times New Roman" w:hAnsi="Times New Roman"/>
          <w:sz w:val="28"/>
          <w:szCs w:val="28"/>
        </w:rPr>
        <w:t xml:space="preserve">еской подготовки; технической и </w:t>
      </w:r>
      <w:r w:rsidRPr="004C1967">
        <w:rPr>
          <w:rFonts w:ascii="Times New Roman" w:hAnsi="Times New Roman"/>
          <w:sz w:val="28"/>
          <w:szCs w:val="28"/>
        </w:rPr>
        <w:t>тактической подготовки; переключения в выполнение технических</w:t>
      </w:r>
      <w:r w:rsidR="004C1967">
        <w:rPr>
          <w:rFonts w:ascii="Times New Roman" w:hAnsi="Times New Roman"/>
          <w:sz w:val="28"/>
          <w:szCs w:val="28"/>
        </w:rPr>
        <w:t xml:space="preserve"> приемов и тактических </w:t>
      </w:r>
      <w:r w:rsidRPr="004C1967">
        <w:rPr>
          <w:rFonts w:ascii="Times New Roman" w:hAnsi="Times New Roman"/>
          <w:sz w:val="28"/>
          <w:szCs w:val="28"/>
        </w:rPr>
        <w:t>действий. Учебные игры, контрольные игры и соре</w:t>
      </w:r>
      <w:r w:rsidR="004C1967">
        <w:rPr>
          <w:rFonts w:ascii="Times New Roman" w:hAnsi="Times New Roman"/>
          <w:sz w:val="28"/>
          <w:szCs w:val="28"/>
        </w:rPr>
        <w:t xml:space="preserve">внования по лапте служат высшей </w:t>
      </w:r>
      <w:r w:rsidRPr="004C1967">
        <w:rPr>
          <w:rFonts w:ascii="Times New Roman" w:hAnsi="Times New Roman"/>
          <w:sz w:val="28"/>
          <w:szCs w:val="28"/>
        </w:rPr>
        <w:t>формой интегральной подготовки.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Упражнения для развития физических качеств</w:t>
      </w:r>
      <w:r w:rsidR="004C1967">
        <w:rPr>
          <w:rFonts w:ascii="Times New Roman" w:hAnsi="Times New Roman"/>
          <w:sz w:val="28"/>
          <w:szCs w:val="28"/>
        </w:rPr>
        <w:t xml:space="preserve"> в рамках структуры технических </w:t>
      </w:r>
      <w:r w:rsidRPr="004C1967">
        <w:rPr>
          <w:rFonts w:ascii="Times New Roman" w:hAnsi="Times New Roman"/>
          <w:sz w:val="28"/>
          <w:szCs w:val="28"/>
        </w:rPr>
        <w:t>приемов. Развитие специальных способностей (двиг</w:t>
      </w:r>
      <w:r w:rsidR="004C1967">
        <w:rPr>
          <w:rFonts w:ascii="Times New Roman" w:hAnsi="Times New Roman"/>
          <w:sz w:val="28"/>
          <w:szCs w:val="28"/>
        </w:rPr>
        <w:t xml:space="preserve">ательных, психофизиологических) </w:t>
      </w:r>
      <w:r w:rsidRPr="004C1967">
        <w:rPr>
          <w:rFonts w:ascii="Times New Roman" w:hAnsi="Times New Roman"/>
          <w:sz w:val="28"/>
          <w:szCs w:val="28"/>
        </w:rPr>
        <w:t>посредством многократного выполнения технических приемов.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Переключения в выполнении технических приемов нападения и защиты.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Упражнения на переключение при выполнении </w:t>
      </w:r>
      <w:r w:rsidR="004C1967">
        <w:rPr>
          <w:rFonts w:ascii="Times New Roman" w:hAnsi="Times New Roman"/>
          <w:sz w:val="28"/>
          <w:szCs w:val="28"/>
        </w:rPr>
        <w:t xml:space="preserve">технических приемов нападения и </w:t>
      </w:r>
      <w:r w:rsidRPr="004C1967">
        <w:rPr>
          <w:rFonts w:ascii="Times New Roman" w:hAnsi="Times New Roman"/>
          <w:sz w:val="28"/>
          <w:szCs w:val="28"/>
        </w:rPr>
        <w:t>защиты повышенной интенсивности и д</w:t>
      </w:r>
      <w:r w:rsidR="004C1967">
        <w:rPr>
          <w:rFonts w:ascii="Times New Roman" w:hAnsi="Times New Roman"/>
          <w:sz w:val="28"/>
          <w:szCs w:val="28"/>
        </w:rPr>
        <w:t xml:space="preserve">озировки с целью одновременного </w:t>
      </w:r>
      <w:r w:rsidRPr="004C1967">
        <w:rPr>
          <w:rFonts w:ascii="Times New Roman" w:hAnsi="Times New Roman"/>
          <w:sz w:val="28"/>
          <w:szCs w:val="28"/>
        </w:rPr>
        <w:t>совершенствования навыков технических приемов и развития специальных качеств.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Упражнения на переключение при выполнении т</w:t>
      </w:r>
      <w:r w:rsidR="004C1967">
        <w:rPr>
          <w:rFonts w:ascii="Times New Roman" w:hAnsi="Times New Roman"/>
          <w:sz w:val="28"/>
          <w:szCs w:val="28"/>
        </w:rPr>
        <w:t xml:space="preserve">актических действий в нападении </w:t>
      </w:r>
      <w:r w:rsidRPr="004C1967">
        <w:rPr>
          <w:rFonts w:ascii="Times New Roman" w:hAnsi="Times New Roman"/>
          <w:sz w:val="28"/>
          <w:szCs w:val="28"/>
        </w:rPr>
        <w:t>и защите повышенной интенсивности и объема с целью одновременн</w:t>
      </w:r>
      <w:r w:rsidR="004C1967">
        <w:rPr>
          <w:rFonts w:ascii="Times New Roman" w:hAnsi="Times New Roman"/>
          <w:sz w:val="28"/>
          <w:szCs w:val="28"/>
        </w:rPr>
        <w:t xml:space="preserve">ого </w:t>
      </w:r>
      <w:r w:rsidRPr="004C1967">
        <w:rPr>
          <w:rFonts w:ascii="Times New Roman" w:hAnsi="Times New Roman"/>
          <w:sz w:val="28"/>
          <w:szCs w:val="28"/>
        </w:rPr>
        <w:t>совершенствования навыков тактических действий,</w:t>
      </w:r>
      <w:r w:rsidR="004C1967">
        <w:rPr>
          <w:rFonts w:ascii="Times New Roman" w:hAnsi="Times New Roman"/>
          <w:sz w:val="28"/>
          <w:szCs w:val="28"/>
        </w:rPr>
        <w:t xml:space="preserve"> технических приемов и развития </w:t>
      </w:r>
      <w:r w:rsidRPr="004C1967">
        <w:rPr>
          <w:rFonts w:ascii="Times New Roman" w:hAnsi="Times New Roman"/>
          <w:sz w:val="28"/>
          <w:szCs w:val="28"/>
        </w:rPr>
        <w:t>специальных качеств.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Совершенствование при выполнении тактиче</w:t>
      </w:r>
      <w:r w:rsidR="004C1967">
        <w:rPr>
          <w:rFonts w:ascii="Times New Roman" w:hAnsi="Times New Roman"/>
          <w:sz w:val="28"/>
          <w:szCs w:val="28"/>
        </w:rPr>
        <w:t xml:space="preserve">ских действий: индивидуальных в </w:t>
      </w:r>
      <w:r w:rsidRPr="004C1967">
        <w:rPr>
          <w:rFonts w:ascii="Times New Roman" w:hAnsi="Times New Roman"/>
          <w:sz w:val="28"/>
          <w:szCs w:val="28"/>
        </w:rPr>
        <w:t xml:space="preserve">рамках групповых, групповых в рамках командных - </w:t>
      </w:r>
      <w:r w:rsidR="004C1967">
        <w:rPr>
          <w:rFonts w:ascii="Times New Roman" w:hAnsi="Times New Roman"/>
          <w:sz w:val="28"/>
          <w:szCs w:val="28"/>
        </w:rPr>
        <w:t xml:space="preserve">отдельно в нападении и защите, </w:t>
      </w:r>
      <w:r w:rsidRPr="004C1967">
        <w:rPr>
          <w:rFonts w:ascii="Times New Roman" w:hAnsi="Times New Roman"/>
          <w:sz w:val="28"/>
          <w:szCs w:val="28"/>
        </w:rPr>
        <w:t>переключений индивидуальных, групповых, командных действий в нападении и защите.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Учебные игры. Система заданий в игре, отражающая программный материал.</w:t>
      </w: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Задания дифференцируются по тактике, технике </w:t>
      </w:r>
      <w:r w:rsidR="004C1967">
        <w:rPr>
          <w:rFonts w:ascii="Times New Roman" w:hAnsi="Times New Roman"/>
          <w:sz w:val="28"/>
          <w:szCs w:val="28"/>
        </w:rPr>
        <w:t xml:space="preserve">в целом для команды, для группы </w:t>
      </w:r>
      <w:r w:rsidRPr="004C1967">
        <w:rPr>
          <w:rFonts w:ascii="Times New Roman" w:hAnsi="Times New Roman"/>
          <w:sz w:val="28"/>
          <w:szCs w:val="28"/>
        </w:rPr>
        <w:t>игроков, по игровым функциям для отдельных игроков.</w:t>
      </w:r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Контрольные игры. Применяются в учебных </w:t>
      </w:r>
      <w:r w:rsidR="004C1967">
        <w:rPr>
          <w:rFonts w:ascii="Times New Roman" w:hAnsi="Times New Roman"/>
          <w:sz w:val="28"/>
          <w:szCs w:val="28"/>
        </w:rPr>
        <w:t xml:space="preserve">целях как более высокая ступень </w:t>
      </w:r>
      <w:r w:rsidRPr="004C1967">
        <w:rPr>
          <w:rFonts w:ascii="Times New Roman" w:hAnsi="Times New Roman"/>
          <w:sz w:val="28"/>
          <w:szCs w:val="28"/>
        </w:rPr>
        <w:t xml:space="preserve">учебных игр с определенными заданиями, </w:t>
      </w:r>
      <w:r w:rsidR="004C1967">
        <w:rPr>
          <w:rFonts w:ascii="Times New Roman" w:hAnsi="Times New Roman"/>
          <w:sz w:val="28"/>
          <w:szCs w:val="28"/>
        </w:rPr>
        <w:t>для подготовки к соревнованиям.</w:t>
      </w:r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Командные игры. Повышение надежности и эффективности игровых навыков.</w:t>
      </w:r>
    </w:p>
    <w:p w:rsidR="00625B75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Взаимосвязь заданий в учебных </w:t>
      </w:r>
      <w:r w:rsidR="00625B75">
        <w:rPr>
          <w:rFonts w:ascii="Times New Roman" w:hAnsi="Times New Roman"/>
          <w:sz w:val="28"/>
          <w:szCs w:val="28"/>
        </w:rPr>
        <w:t>играх и установок в календарных</w:t>
      </w:r>
    </w:p>
    <w:p w:rsidR="003401C3" w:rsidRPr="00625B75" w:rsidRDefault="00625B75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055934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3401C3" w:rsidRPr="004C1967"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4C1967" w:rsidRPr="004C1967" w:rsidRDefault="004C1967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01C3" w:rsidRPr="004C1967" w:rsidRDefault="003401C3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Теоретическая подготовка занимает важное место на всем протяжении многолетней</w:t>
      </w:r>
      <w:r w:rsidR="00D43C5D">
        <w:rPr>
          <w:rFonts w:ascii="Times New Roman" w:hAnsi="Times New Roman"/>
          <w:sz w:val="28"/>
          <w:szCs w:val="28"/>
        </w:rPr>
        <w:t xml:space="preserve"> </w:t>
      </w:r>
      <w:r w:rsidRPr="004C1967">
        <w:rPr>
          <w:rFonts w:ascii="Times New Roman" w:hAnsi="Times New Roman"/>
          <w:sz w:val="28"/>
          <w:szCs w:val="28"/>
        </w:rPr>
        <w:t>тренировки юных игроков в лапту. Осущест</w:t>
      </w:r>
      <w:r w:rsidR="00D43C5D">
        <w:rPr>
          <w:rFonts w:ascii="Times New Roman" w:hAnsi="Times New Roman"/>
          <w:sz w:val="28"/>
          <w:szCs w:val="28"/>
        </w:rPr>
        <w:t xml:space="preserve">вляется она в форме специальных </w:t>
      </w:r>
      <w:r w:rsidRPr="004C1967">
        <w:rPr>
          <w:rFonts w:ascii="Times New Roman" w:hAnsi="Times New Roman"/>
          <w:sz w:val="28"/>
          <w:szCs w:val="28"/>
        </w:rPr>
        <w:t>теоретических занятий, а также в тренировочных заняти</w:t>
      </w:r>
      <w:r w:rsidR="00D43C5D">
        <w:rPr>
          <w:rFonts w:ascii="Times New Roman" w:hAnsi="Times New Roman"/>
          <w:sz w:val="28"/>
          <w:szCs w:val="28"/>
        </w:rPr>
        <w:t xml:space="preserve">ях по технической, тактической, </w:t>
      </w:r>
      <w:r w:rsidRPr="004C1967">
        <w:rPr>
          <w:rFonts w:ascii="Times New Roman" w:hAnsi="Times New Roman"/>
          <w:sz w:val="28"/>
          <w:szCs w:val="28"/>
        </w:rPr>
        <w:t>физической, интегральной, психологической подготовке, а также в форме 15-</w:t>
      </w:r>
      <w:r w:rsidR="00D43C5D">
        <w:rPr>
          <w:rFonts w:ascii="Times New Roman" w:hAnsi="Times New Roman"/>
          <w:sz w:val="28"/>
          <w:szCs w:val="28"/>
        </w:rPr>
        <w:t xml:space="preserve">20 минутных </w:t>
      </w:r>
      <w:r w:rsidRPr="004C1967">
        <w:rPr>
          <w:rFonts w:ascii="Times New Roman" w:hAnsi="Times New Roman"/>
          <w:sz w:val="28"/>
          <w:szCs w:val="28"/>
        </w:rPr>
        <w:t>бесед, которые проводятся в начале занятий или в качестве самостоятельного занятия.</w:t>
      </w:r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При изучении теоретического материала используются наглядные пособия, </w:t>
      </w:r>
      <w:proofErr w:type="gramStart"/>
      <w:r w:rsidRPr="004C1967">
        <w:rPr>
          <w:rFonts w:ascii="Times New Roman" w:hAnsi="Times New Roman"/>
          <w:sz w:val="28"/>
          <w:szCs w:val="28"/>
        </w:rPr>
        <w:t>видео-записи</w:t>
      </w:r>
      <w:proofErr w:type="gramEnd"/>
      <w:r w:rsidRPr="004C1967">
        <w:rPr>
          <w:rFonts w:ascii="Times New Roman" w:hAnsi="Times New Roman"/>
          <w:sz w:val="28"/>
          <w:szCs w:val="28"/>
        </w:rPr>
        <w:t xml:space="preserve"> рекомендуется литература для учащихся.</w:t>
      </w:r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>Надо научить юных спортсменов применять полученные знания в процессе</w:t>
      </w:r>
    </w:p>
    <w:p w:rsidR="003401C3" w:rsidRPr="004C1967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967">
        <w:rPr>
          <w:rFonts w:ascii="Times New Roman" w:hAnsi="Times New Roman"/>
          <w:sz w:val="28"/>
          <w:szCs w:val="28"/>
        </w:rPr>
        <w:t xml:space="preserve">тренировки и </w:t>
      </w:r>
      <w:proofErr w:type="gramStart"/>
      <w:r w:rsidRPr="004C1967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4C1967">
        <w:rPr>
          <w:rFonts w:ascii="Times New Roman" w:hAnsi="Times New Roman"/>
          <w:sz w:val="28"/>
          <w:szCs w:val="28"/>
        </w:rPr>
        <w:t xml:space="preserve"> соревнований</w:t>
      </w:r>
      <w:r w:rsidR="00D43C5D">
        <w:rPr>
          <w:rFonts w:ascii="Times New Roman" w:hAnsi="Times New Roman"/>
          <w:sz w:val="28"/>
          <w:szCs w:val="28"/>
        </w:rPr>
        <w:t>.</w:t>
      </w:r>
    </w:p>
    <w:p w:rsidR="003401C3" w:rsidRDefault="003401C3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Pr="004C1967" w:rsidRDefault="00055934" w:rsidP="004C1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D4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D4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5934" w:rsidRDefault="00055934" w:rsidP="00D4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01C3" w:rsidRPr="009D7F26" w:rsidRDefault="003401C3" w:rsidP="00D4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7F26">
        <w:rPr>
          <w:rFonts w:ascii="Times New Roman" w:hAnsi="Times New Roman"/>
          <w:b/>
          <w:bCs/>
          <w:sz w:val="28"/>
          <w:szCs w:val="28"/>
        </w:rPr>
        <w:t>Примерный учебный план теоретической подготовки</w:t>
      </w:r>
    </w:p>
    <w:p w:rsidR="00D43C5D" w:rsidRPr="009D7F26" w:rsidRDefault="00D43C5D" w:rsidP="00D43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4998"/>
        <w:gridCol w:w="425"/>
        <w:gridCol w:w="425"/>
        <w:gridCol w:w="426"/>
        <w:gridCol w:w="567"/>
        <w:gridCol w:w="567"/>
        <w:gridCol w:w="567"/>
        <w:gridCol w:w="567"/>
        <w:gridCol w:w="532"/>
      </w:tblGrid>
      <w:tr w:rsidR="00AD3594" w:rsidRPr="00833AB8" w:rsidTr="00833AB8">
        <w:tc>
          <w:tcPr>
            <w:tcW w:w="497" w:type="dxa"/>
            <w:vMerge w:val="restart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Основные темы занятий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AB8">
              <w:rPr>
                <w:rFonts w:ascii="Times New Roman" w:hAnsi="Times New Roman"/>
                <w:sz w:val="28"/>
                <w:szCs w:val="28"/>
              </w:rPr>
              <w:t>Сог</w:t>
            </w:r>
            <w:proofErr w:type="spellEnd"/>
            <w:r w:rsidRPr="00833AB8">
              <w:rPr>
                <w:rFonts w:ascii="Times New Roman" w:hAnsi="Times New Roman"/>
                <w:sz w:val="28"/>
                <w:szCs w:val="28"/>
              </w:rPr>
              <w:t xml:space="preserve">, НП 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Тренировочный этап</w:t>
            </w:r>
          </w:p>
        </w:tc>
      </w:tr>
      <w:tr w:rsidR="009D7F26" w:rsidRPr="00833AB8" w:rsidTr="00833AB8">
        <w:tc>
          <w:tcPr>
            <w:tcW w:w="497" w:type="dxa"/>
            <w:vMerge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AD3594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D3594" w:rsidRPr="00833AB8" w:rsidTr="00833AB8">
        <w:tc>
          <w:tcPr>
            <w:tcW w:w="49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8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Роль физической культуры и спорта в обществе и формировании личности</w:t>
            </w:r>
          </w:p>
        </w:tc>
        <w:tc>
          <w:tcPr>
            <w:tcW w:w="425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3594" w:rsidRPr="00833AB8" w:rsidTr="00833AB8">
        <w:tc>
          <w:tcPr>
            <w:tcW w:w="497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8" w:type="dxa"/>
            <w:shd w:val="clear" w:color="auto" w:fill="auto"/>
          </w:tcPr>
          <w:p w:rsidR="003401C3" w:rsidRPr="00833AB8" w:rsidRDefault="00AD3594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Социальное значение спорта.</w:t>
            </w:r>
          </w:p>
        </w:tc>
        <w:tc>
          <w:tcPr>
            <w:tcW w:w="425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3401C3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2D64" w:rsidRPr="00833AB8" w:rsidTr="00833AB8">
        <w:tc>
          <w:tcPr>
            <w:tcW w:w="49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8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Сведения о строении и</w:t>
            </w:r>
            <w:r w:rsidR="009D7F26" w:rsidRPr="00833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3AB8">
              <w:rPr>
                <w:rFonts w:ascii="Times New Roman" w:hAnsi="Times New Roman"/>
                <w:sz w:val="28"/>
                <w:szCs w:val="28"/>
              </w:rPr>
              <w:t>функциях организма человека.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8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Влияние физических упражнений на организм занимающихся.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8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Гигиена, врачебный контроль и самоконтроль.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7E2D64" w:rsidRPr="00833AB8" w:rsidRDefault="007E2D6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98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Правила игры в русскую лапту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98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Оборудование и инвентарь. 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2BD7" w:rsidRPr="00833AB8" w:rsidTr="00833AB8">
        <w:tc>
          <w:tcPr>
            <w:tcW w:w="49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98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Состояние и развитие лапты.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2BD7" w:rsidRPr="00833AB8" w:rsidTr="00833AB8">
        <w:tc>
          <w:tcPr>
            <w:tcW w:w="49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98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Основы техники и тактики игры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2BD7" w:rsidRPr="00833AB8" w:rsidTr="00833AB8">
        <w:tc>
          <w:tcPr>
            <w:tcW w:w="497" w:type="dxa"/>
            <w:shd w:val="clear" w:color="auto" w:fill="auto"/>
          </w:tcPr>
          <w:p w:rsidR="00692BD7" w:rsidRPr="00833AB8" w:rsidRDefault="00692BD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98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Основы методики обучения.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692BD7" w:rsidRPr="00833AB8" w:rsidRDefault="007805A9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98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Установка игрокам </w:t>
            </w:r>
            <w:proofErr w:type="gramStart"/>
            <w:r w:rsidRPr="00833AB8">
              <w:rPr>
                <w:rFonts w:ascii="Times New Roman" w:hAnsi="Times New Roman"/>
                <w:sz w:val="28"/>
                <w:szCs w:val="28"/>
              </w:rPr>
              <w:t>перед</w:t>
            </w:r>
            <w:proofErr w:type="gramEnd"/>
          </w:p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соревнованиями и разбор проведенных игр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98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</w:p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3AB8">
              <w:rPr>
                <w:rFonts w:ascii="Times New Roman" w:hAnsi="Times New Roman"/>
                <w:sz w:val="28"/>
                <w:szCs w:val="28"/>
              </w:rPr>
              <w:t>соревновании</w:t>
            </w:r>
            <w:proofErr w:type="gramEnd"/>
            <w:r w:rsidRPr="00833A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F26" w:rsidRPr="00833AB8" w:rsidTr="00833AB8">
        <w:tc>
          <w:tcPr>
            <w:tcW w:w="49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8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9D7F26" w:rsidRPr="00833AB8" w:rsidRDefault="009D7F2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3401C3" w:rsidRPr="009D7F26" w:rsidRDefault="003401C3" w:rsidP="00340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5855" w:rsidRDefault="00E55855" w:rsidP="00E5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5855">
        <w:rPr>
          <w:rFonts w:ascii="Times New Roman" w:hAnsi="Times New Roman"/>
          <w:b/>
          <w:bCs/>
          <w:sz w:val="28"/>
          <w:szCs w:val="28"/>
        </w:rPr>
        <w:lastRenderedPageBreak/>
        <w:t>ПРОГРАММНЫЙ МАТЕРИАЛ ДЛЯ ПРАКТИЧЕСКИХ ЗАНЯТИЙ</w:t>
      </w:r>
    </w:p>
    <w:p w:rsidR="00E55855" w:rsidRPr="00E55855" w:rsidRDefault="00E55855" w:rsidP="00E5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5855" w:rsidRPr="00E55855" w:rsidRDefault="00E55855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Программный материал на всех этапах должен быть представлен в виде</w:t>
      </w:r>
    </w:p>
    <w:p w:rsidR="00E55855" w:rsidRPr="00E55855" w:rsidRDefault="00E55855" w:rsidP="00E5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тренировочных заданий, сгруппированных в</w:t>
      </w:r>
      <w:r>
        <w:rPr>
          <w:rFonts w:ascii="Times New Roman" w:hAnsi="Times New Roman"/>
          <w:sz w:val="28"/>
          <w:szCs w:val="28"/>
        </w:rPr>
        <w:t xml:space="preserve"> отдельные блоки по принципу их </w:t>
      </w:r>
      <w:r w:rsidRPr="00E55855">
        <w:rPr>
          <w:rFonts w:ascii="Times New Roman" w:hAnsi="Times New Roman"/>
          <w:sz w:val="28"/>
          <w:szCs w:val="28"/>
        </w:rPr>
        <w:t>преимущественной направленности.</w:t>
      </w:r>
    </w:p>
    <w:p w:rsidR="00E55855" w:rsidRPr="00E55855" w:rsidRDefault="00E55855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Преимущественная направленность тренировоч</w:t>
      </w:r>
      <w:r>
        <w:rPr>
          <w:rFonts w:ascii="Times New Roman" w:hAnsi="Times New Roman"/>
          <w:sz w:val="28"/>
          <w:szCs w:val="28"/>
        </w:rPr>
        <w:t xml:space="preserve">ного процесса по годам обучения </w:t>
      </w:r>
      <w:r w:rsidRPr="00E55855">
        <w:rPr>
          <w:rFonts w:ascii="Times New Roman" w:hAnsi="Times New Roman"/>
          <w:sz w:val="28"/>
          <w:szCs w:val="28"/>
        </w:rPr>
        <w:t>определяется с учетом задач, принципов и содержани</w:t>
      </w:r>
      <w:r>
        <w:rPr>
          <w:rFonts w:ascii="Times New Roman" w:hAnsi="Times New Roman"/>
          <w:sz w:val="28"/>
          <w:szCs w:val="28"/>
        </w:rPr>
        <w:t xml:space="preserve">я работы в процессе многолетней </w:t>
      </w:r>
      <w:r w:rsidRPr="00E55855">
        <w:rPr>
          <w:rFonts w:ascii="Times New Roman" w:hAnsi="Times New Roman"/>
          <w:sz w:val="28"/>
          <w:szCs w:val="28"/>
        </w:rPr>
        <w:t>подготовки юных игроков в лапту.</w:t>
      </w:r>
    </w:p>
    <w:p w:rsidR="00E55855" w:rsidRPr="00E55855" w:rsidRDefault="00E55855" w:rsidP="00E5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При составлении блоков тренировочных заданий, на этапах спортивно-</w:t>
      </w:r>
    </w:p>
    <w:p w:rsidR="00E55855" w:rsidRPr="00E55855" w:rsidRDefault="00E55855" w:rsidP="00E5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оздоровительной и начальной подготовки шир</w:t>
      </w:r>
      <w:r>
        <w:rPr>
          <w:rFonts w:ascii="Times New Roman" w:hAnsi="Times New Roman"/>
          <w:sz w:val="28"/>
          <w:szCs w:val="28"/>
        </w:rPr>
        <w:t xml:space="preserve">око используется игровой метод, </w:t>
      </w:r>
      <w:r w:rsidRPr="00E55855">
        <w:rPr>
          <w:rFonts w:ascii="Times New Roman" w:hAnsi="Times New Roman"/>
          <w:sz w:val="28"/>
          <w:szCs w:val="28"/>
        </w:rPr>
        <w:t xml:space="preserve">подвижные игры, круговая тренировка, эстафеты </w:t>
      </w:r>
      <w:r>
        <w:rPr>
          <w:rFonts w:ascii="Times New Roman" w:hAnsi="Times New Roman"/>
          <w:sz w:val="28"/>
          <w:szCs w:val="28"/>
        </w:rPr>
        <w:t xml:space="preserve">и упражнения из различных видов </w:t>
      </w:r>
      <w:r w:rsidRPr="00E55855">
        <w:rPr>
          <w:rFonts w:ascii="Times New Roman" w:hAnsi="Times New Roman"/>
          <w:sz w:val="28"/>
          <w:szCs w:val="28"/>
        </w:rPr>
        <w:t>спорта.</w:t>
      </w:r>
    </w:p>
    <w:p w:rsidR="00F21B22" w:rsidRPr="00F2780C" w:rsidRDefault="00E55855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855">
        <w:rPr>
          <w:rFonts w:ascii="Times New Roman" w:hAnsi="Times New Roman"/>
          <w:sz w:val="28"/>
          <w:szCs w:val="28"/>
        </w:rPr>
        <w:t>Большое внимание придается развитию скорос</w:t>
      </w:r>
      <w:r>
        <w:rPr>
          <w:rFonts w:ascii="Times New Roman" w:hAnsi="Times New Roman"/>
          <w:sz w:val="28"/>
          <w:szCs w:val="28"/>
        </w:rPr>
        <w:t xml:space="preserve">тных качеств, быстроты ответных </w:t>
      </w:r>
      <w:r w:rsidRPr="00E55855">
        <w:rPr>
          <w:rFonts w:ascii="Times New Roman" w:hAnsi="Times New Roman"/>
          <w:sz w:val="28"/>
          <w:szCs w:val="28"/>
        </w:rPr>
        <w:t>действий, ловкости, координации, выносливости. При этом учитывается, как эти качества</w:t>
      </w:r>
      <w:r w:rsidR="00F21B22">
        <w:rPr>
          <w:rFonts w:ascii="Times New Roman" w:hAnsi="Times New Roman"/>
          <w:sz w:val="28"/>
          <w:szCs w:val="28"/>
        </w:rPr>
        <w:t xml:space="preserve"> </w:t>
      </w:r>
      <w:r w:rsidR="00F21B22" w:rsidRPr="00F2780C">
        <w:rPr>
          <w:rFonts w:ascii="Times New Roman" w:hAnsi="Times New Roman"/>
          <w:sz w:val="24"/>
          <w:szCs w:val="24"/>
        </w:rPr>
        <w:t xml:space="preserve">трансформируются в тактические действия и приемы игры. </w:t>
      </w:r>
      <w:r w:rsidR="00F21B22" w:rsidRPr="00F2780C">
        <w:rPr>
          <w:rFonts w:ascii="Times New Roman" w:hAnsi="Times New Roman"/>
          <w:sz w:val="28"/>
          <w:szCs w:val="28"/>
        </w:rPr>
        <w:t>Целесообразно развивать скоростные качества в упражнениях с битой и мячом.</w:t>
      </w:r>
    </w:p>
    <w:p w:rsidR="00F21B22" w:rsidRPr="00F21B22" w:rsidRDefault="00F21B22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1B22">
        <w:rPr>
          <w:rFonts w:ascii="Times New Roman" w:hAnsi="Times New Roman"/>
          <w:sz w:val="28"/>
          <w:szCs w:val="28"/>
        </w:rPr>
        <w:t xml:space="preserve">Непременным и обязательным условием подготовки </w:t>
      </w:r>
      <w:proofErr w:type="gramStart"/>
      <w:r w:rsidRPr="00F21B22">
        <w:rPr>
          <w:rFonts w:ascii="Times New Roman" w:hAnsi="Times New Roman"/>
          <w:sz w:val="28"/>
          <w:szCs w:val="28"/>
        </w:rPr>
        <w:t>самостоятельных</w:t>
      </w:r>
      <w:proofErr w:type="gramEnd"/>
      <w:r w:rsidRPr="00F21B22">
        <w:rPr>
          <w:rFonts w:ascii="Times New Roman" w:hAnsi="Times New Roman"/>
          <w:sz w:val="28"/>
          <w:szCs w:val="28"/>
        </w:rPr>
        <w:t>,</w:t>
      </w:r>
    </w:p>
    <w:p w:rsidR="00F21B22" w:rsidRDefault="00F21B22" w:rsidP="00F21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B22">
        <w:rPr>
          <w:rFonts w:ascii="Times New Roman" w:hAnsi="Times New Roman"/>
          <w:sz w:val="28"/>
          <w:szCs w:val="28"/>
        </w:rPr>
        <w:t>ответственных, психически устойчивых и волевых игроков в лапту является постоянное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B22">
        <w:rPr>
          <w:rFonts w:ascii="Times New Roman" w:hAnsi="Times New Roman"/>
          <w:sz w:val="28"/>
          <w:szCs w:val="28"/>
        </w:rPr>
        <w:t>повышение надежности навыков игры в условиях спада</w:t>
      </w:r>
      <w:r>
        <w:rPr>
          <w:rFonts w:ascii="Times New Roman" w:hAnsi="Times New Roman"/>
          <w:sz w:val="28"/>
          <w:szCs w:val="28"/>
        </w:rPr>
        <w:t xml:space="preserve"> в соревновательных упражнениях </w:t>
      </w:r>
      <w:r w:rsidRPr="00F21B22">
        <w:rPr>
          <w:rFonts w:ascii="Times New Roman" w:hAnsi="Times New Roman"/>
          <w:sz w:val="28"/>
          <w:szCs w:val="28"/>
        </w:rPr>
        <w:t>с преимущественным развитием выносливост</w:t>
      </w:r>
      <w:r>
        <w:rPr>
          <w:rFonts w:ascii="Times New Roman" w:hAnsi="Times New Roman"/>
          <w:sz w:val="28"/>
          <w:szCs w:val="28"/>
        </w:rPr>
        <w:t xml:space="preserve">и, через напряженную творческую </w:t>
      </w:r>
      <w:r w:rsidRPr="00F21B22">
        <w:rPr>
          <w:rFonts w:ascii="Times New Roman" w:hAnsi="Times New Roman"/>
          <w:sz w:val="28"/>
          <w:szCs w:val="28"/>
        </w:rPr>
        <w:t>деятельность в поисках правильных и точных решений</w:t>
      </w:r>
      <w:r>
        <w:rPr>
          <w:rFonts w:ascii="Times New Roman" w:hAnsi="Times New Roman"/>
          <w:sz w:val="28"/>
          <w:szCs w:val="28"/>
        </w:rPr>
        <w:t xml:space="preserve"> самих игроков при направляющей </w:t>
      </w:r>
      <w:r w:rsidRPr="00F21B22">
        <w:rPr>
          <w:rFonts w:ascii="Times New Roman" w:hAnsi="Times New Roman"/>
          <w:sz w:val="28"/>
          <w:szCs w:val="28"/>
        </w:rPr>
        <w:t>роли тренера.</w:t>
      </w:r>
    </w:p>
    <w:p w:rsidR="00F21B22" w:rsidRPr="00F21B22" w:rsidRDefault="00F21B22" w:rsidP="00F2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B22" w:rsidRPr="00533454" w:rsidRDefault="00F21B22" w:rsidP="00B36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3454">
        <w:rPr>
          <w:rFonts w:ascii="Times New Roman" w:hAnsi="Times New Roman"/>
          <w:b/>
          <w:bCs/>
          <w:sz w:val="28"/>
          <w:szCs w:val="28"/>
        </w:rPr>
        <w:t>ГРУППЫ НАЧАЛЬНОЙ ПОДГОТОВКИ и СОГ</w:t>
      </w:r>
    </w:p>
    <w:p w:rsidR="00B36737" w:rsidRDefault="00B36737" w:rsidP="00B367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21B22" w:rsidRPr="00B36737" w:rsidRDefault="00F21B22" w:rsidP="00625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737">
        <w:rPr>
          <w:rFonts w:ascii="Times New Roman" w:hAnsi="Times New Roman"/>
          <w:sz w:val="28"/>
          <w:szCs w:val="28"/>
        </w:rPr>
        <w:t>Ос</w:t>
      </w:r>
      <w:r w:rsidR="00B36737">
        <w:rPr>
          <w:rFonts w:ascii="Times New Roman" w:hAnsi="Times New Roman"/>
          <w:sz w:val="28"/>
          <w:szCs w:val="28"/>
        </w:rPr>
        <w:t xml:space="preserve">новной принцип построения </w:t>
      </w:r>
      <w:r w:rsidRPr="00B36737">
        <w:rPr>
          <w:rFonts w:ascii="Times New Roman" w:hAnsi="Times New Roman"/>
          <w:sz w:val="28"/>
          <w:szCs w:val="28"/>
        </w:rPr>
        <w:t>тренировочной работы на этапах:</w:t>
      </w:r>
    </w:p>
    <w:p w:rsidR="00F21B22" w:rsidRPr="00B36737" w:rsidRDefault="00F21B22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737">
        <w:rPr>
          <w:rFonts w:ascii="Times New Roman" w:hAnsi="Times New Roman"/>
          <w:sz w:val="28"/>
          <w:szCs w:val="28"/>
        </w:rPr>
        <w:t xml:space="preserve">спортивно-оздоровительном и начальной подготовки - </w:t>
      </w:r>
      <w:r w:rsidR="00B36737">
        <w:rPr>
          <w:rFonts w:ascii="Times New Roman" w:hAnsi="Times New Roman"/>
          <w:sz w:val="28"/>
          <w:szCs w:val="28"/>
        </w:rPr>
        <w:t xml:space="preserve">универсальность в постановке </w:t>
      </w:r>
      <w:r w:rsidRPr="00B36737">
        <w:rPr>
          <w:rFonts w:ascii="Times New Roman" w:hAnsi="Times New Roman"/>
          <w:sz w:val="28"/>
          <w:szCs w:val="28"/>
        </w:rPr>
        <w:t>задач, выборе средств и методов по отношению к</w:t>
      </w:r>
      <w:r w:rsidR="00B36737">
        <w:rPr>
          <w:rFonts w:ascii="Times New Roman" w:hAnsi="Times New Roman"/>
          <w:sz w:val="28"/>
          <w:szCs w:val="28"/>
        </w:rPr>
        <w:t xml:space="preserve">о всем занимающимся, соблюдение </w:t>
      </w:r>
      <w:r w:rsidRPr="00B36737">
        <w:rPr>
          <w:rFonts w:ascii="Times New Roman" w:hAnsi="Times New Roman"/>
          <w:sz w:val="28"/>
          <w:szCs w:val="28"/>
        </w:rPr>
        <w:t>требований индивидуального подхода и глубоког</w:t>
      </w:r>
      <w:r w:rsidR="00B36737">
        <w:rPr>
          <w:rFonts w:ascii="Times New Roman" w:hAnsi="Times New Roman"/>
          <w:sz w:val="28"/>
          <w:szCs w:val="28"/>
        </w:rPr>
        <w:t xml:space="preserve">о изучения особенностей каждого </w:t>
      </w:r>
      <w:r w:rsidRPr="00B36737">
        <w:rPr>
          <w:rFonts w:ascii="Times New Roman" w:hAnsi="Times New Roman"/>
          <w:sz w:val="28"/>
          <w:szCs w:val="28"/>
        </w:rPr>
        <w:t xml:space="preserve">занимающегося. Основная тенденция программы - </w:t>
      </w:r>
      <w:r w:rsidR="00B36737">
        <w:rPr>
          <w:rFonts w:ascii="Times New Roman" w:hAnsi="Times New Roman"/>
          <w:sz w:val="28"/>
          <w:szCs w:val="28"/>
        </w:rPr>
        <w:t xml:space="preserve">обучающая. Необходимо создать </w:t>
      </w:r>
      <w:r w:rsidRPr="00B36737">
        <w:rPr>
          <w:rFonts w:ascii="Times New Roman" w:hAnsi="Times New Roman"/>
          <w:sz w:val="28"/>
          <w:szCs w:val="28"/>
        </w:rPr>
        <w:t>предпосылки для успешного изучения юными</w:t>
      </w:r>
      <w:r w:rsidR="00B36737">
        <w:rPr>
          <w:rFonts w:ascii="Times New Roman" w:hAnsi="Times New Roman"/>
          <w:sz w:val="28"/>
          <w:szCs w:val="28"/>
        </w:rPr>
        <w:t xml:space="preserve"> спортсменами широкого арсенала </w:t>
      </w:r>
      <w:r w:rsidRPr="00B36737">
        <w:rPr>
          <w:rFonts w:ascii="Times New Roman" w:hAnsi="Times New Roman"/>
          <w:sz w:val="28"/>
          <w:szCs w:val="28"/>
        </w:rPr>
        <w:t>технических средств, достижения высоког</w:t>
      </w:r>
      <w:r w:rsidR="00B36737">
        <w:rPr>
          <w:rFonts w:ascii="Times New Roman" w:hAnsi="Times New Roman"/>
          <w:sz w:val="28"/>
          <w:szCs w:val="28"/>
        </w:rPr>
        <w:t xml:space="preserve">о уровня специальной физической </w:t>
      </w:r>
      <w:r w:rsidRPr="00B36737">
        <w:rPr>
          <w:rFonts w:ascii="Times New Roman" w:hAnsi="Times New Roman"/>
          <w:sz w:val="28"/>
          <w:szCs w:val="28"/>
        </w:rPr>
        <w:t>подготовленности на последующих этапах многолетнего тренировочного процесса.</w:t>
      </w:r>
    </w:p>
    <w:p w:rsidR="00B36737" w:rsidRDefault="00F21B22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6737">
        <w:rPr>
          <w:rFonts w:ascii="Times New Roman" w:hAnsi="Times New Roman"/>
          <w:sz w:val="28"/>
          <w:szCs w:val="28"/>
        </w:rPr>
        <w:t>Конкретные задачи и преимущественная направленность тренировк</w:t>
      </w:r>
      <w:r w:rsidR="00B36737">
        <w:rPr>
          <w:rFonts w:ascii="Times New Roman" w:hAnsi="Times New Roman"/>
          <w:sz w:val="28"/>
          <w:szCs w:val="28"/>
        </w:rPr>
        <w:t xml:space="preserve">и: </w:t>
      </w:r>
    </w:p>
    <w:p w:rsid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укрепление </w:t>
      </w:r>
      <w:r w:rsidR="00F21B22" w:rsidRPr="00B36737">
        <w:rPr>
          <w:rFonts w:ascii="Times New Roman" w:hAnsi="Times New Roman"/>
          <w:sz w:val="28"/>
          <w:szCs w:val="28"/>
        </w:rPr>
        <w:t>здоровья и содействие правильному физическом</w:t>
      </w:r>
      <w:r>
        <w:rPr>
          <w:rFonts w:ascii="Times New Roman" w:hAnsi="Times New Roman"/>
          <w:sz w:val="28"/>
          <w:szCs w:val="28"/>
        </w:rPr>
        <w:t>у развитию; привитие интереса к занятиям по русской лапте;</w:t>
      </w:r>
    </w:p>
    <w:p w:rsidR="00F21B22" w:rsidRP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1B22" w:rsidRPr="00B36737">
        <w:rPr>
          <w:rFonts w:ascii="Times New Roman" w:hAnsi="Times New Roman"/>
          <w:sz w:val="28"/>
          <w:szCs w:val="28"/>
        </w:rPr>
        <w:t>приобретение разносторон</w:t>
      </w:r>
      <w:r>
        <w:rPr>
          <w:rFonts w:ascii="Times New Roman" w:hAnsi="Times New Roman"/>
          <w:sz w:val="28"/>
          <w:szCs w:val="28"/>
        </w:rPr>
        <w:t xml:space="preserve">ней физической подготовленности </w:t>
      </w:r>
      <w:r w:rsidR="00F21B22" w:rsidRPr="00B36737">
        <w:rPr>
          <w:rFonts w:ascii="Times New Roman" w:hAnsi="Times New Roman"/>
          <w:sz w:val="28"/>
          <w:szCs w:val="28"/>
        </w:rPr>
        <w:t>на основе комплексных упражнений из различных видов спорта, подвижных и</w:t>
      </w:r>
    </w:p>
    <w:p w:rsidR="00B36737" w:rsidRDefault="00F21B22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6737">
        <w:rPr>
          <w:rFonts w:ascii="Times New Roman" w:hAnsi="Times New Roman"/>
          <w:sz w:val="28"/>
          <w:szCs w:val="28"/>
        </w:rPr>
        <w:t xml:space="preserve">спортивных игр; </w:t>
      </w:r>
    </w:p>
    <w:p w:rsid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1B22" w:rsidRPr="00B36737">
        <w:rPr>
          <w:rFonts w:ascii="Times New Roman" w:hAnsi="Times New Roman"/>
          <w:sz w:val="28"/>
          <w:szCs w:val="28"/>
        </w:rPr>
        <w:t xml:space="preserve">укрепление опорно-двигательного аппарата; </w:t>
      </w:r>
    </w:p>
    <w:p w:rsid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быстроты, </w:t>
      </w:r>
      <w:r w:rsidR="00F21B22" w:rsidRPr="00B36737">
        <w:rPr>
          <w:rFonts w:ascii="Times New Roman" w:hAnsi="Times New Roman"/>
          <w:sz w:val="28"/>
          <w:szCs w:val="28"/>
        </w:rPr>
        <w:t xml:space="preserve">ловкости, гибкости; </w:t>
      </w:r>
    </w:p>
    <w:p w:rsid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1B22" w:rsidRPr="00B36737">
        <w:rPr>
          <w:rFonts w:ascii="Times New Roman" w:hAnsi="Times New Roman"/>
          <w:sz w:val="28"/>
          <w:szCs w:val="28"/>
        </w:rPr>
        <w:t>овладение основами техники пере</w:t>
      </w:r>
      <w:r>
        <w:rPr>
          <w:rFonts w:ascii="Times New Roman" w:hAnsi="Times New Roman"/>
          <w:sz w:val="28"/>
          <w:szCs w:val="28"/>
        </w:rPr>
        <w:t xml:space="preserve">мещения, передачи и ловли мяча, </w:t>
      </w:r>
      <w:r w:rsidR="00F21B22" w:rsidRPr="00B36737">
        <w:rPr>
          <w:rFonts w:ascii="Times New Roman" w:hAnsi="Times New Roman"/>
          <w:sz w:val="28"/>
          <w:szCs w:val="28"/>
        </w:rPr>
        <w:t xml:space="preserve">ударов битой по мячу; </w:t>
      </w:r>
    </w:p>
    <w:p w:rsidR="00F21B22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21B22" w:rsidRPr="00B36737">
        <w:rPr>
          <w:rFonts w:ascii="Times New Roman" w:hAnsi="Times New Roman"/>
          <w:sz w:val="28"/>
          <w:szCs w:val="28"/>
        </w:rPr>
        <w:t>начальное обучение тактическим действиям; приучение к игровой</w:t>
      </w:r>
      <w:r w:rsidR="00816EEA">
        <w:rPr>
          <w:rFonts w:ascii="Times New Roman" w:hAnsi="Times New Roman"/>
          <w:sz w:val="28"/>
          <w:szCs w:val="28"/>
        </w:rPr>
        <w:t xml:space="preserve"> </w:t>
      </w:r>
      <w:r w:rsidR="00F21B22" w:rsidRPr="00B36737">
        <w:rPr>
          <w:rFonts w:ascii="Times New Roman" w:hAnsi="Times New Roman"/>
          <w:sz w:val="28"/>
          <w:szCs w:val="28"/>
        </w:rPr>
        <w:t>обстановке.</w:t>
      </w:r>
    </w:p>
    <w:p w:rsidR="00B36737" w:rsidRPr="00B36737" w:rsidRDefault="00B36737" w:rsidP="00B36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B22" w:rsidRDefault="00F21B22" w:rsidP="00B36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737">
        <w:rPr>
          <w:rFonts w:ascii="Times New Roman" w:hAnsi="Times New Roman"/>
          <w:b/>
          <w:bCs/>
          <w:sz w:val="28"/>
          <w:szCs w:val="28"/>
        </w:rPr>
        <w:t>ТРЕНИРОВОЧНЫЕ ГРУППЫ</w:t>
      </w:r>
    </w:p>
    <w:p w:rsidR="00B36737" w:rsidRPr="00B36737" w:rsidRDefault="00B36737" w:rsidP="00B36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37" w:rsidRPr="00E70538" w:rsidRDefault="00F21B22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538">
        <w:rPr>
          <w:rFonts w:ascii="Times New Roman" w:hAnsi="Times New Roman"/>
          <w:sz w:val="28"/>
          <w:szCs w:val="28"/>
        </w:rPr>
        <w:t>Основной принцип учебно-тренировочного этапа - универсальность подготов</w:t>
      </w:r>
      <w:r w:rsidR="00E70538" w:rsidRPr="00E70538">
        <w:rPr>
          <w:rFonts w:ascii="Times New Roman" w:hAnsi="Times New Roman"/>
          <w:sz w:val="28"/>
          <w:szCs w:val="28"/>
        </w:rPr>
        <w:t>ки с</w:t>
      </w:r>
      <w:r w:rsidR="00E70538">
        <w:rPr>
          <w:rFonts w:ascii="Times New Roman" w:hAnsi="Times New Roman"/>
          <w:sz w:val="28"/>
          <w:szCs w:val="28"/>
        </w:rPr>
        <w:t xml:space="preserve"> </w:t>
      </w:r>
      <w:r w:rsidR="00B36737" w:rsidRPr="00E70538">
        <w:rPr>
          <w:rFonts w:ascii="Times New Roman" w:hAnsi="Times New Roman"/>
          <w:sz w:val="28"/>
          <w:szCs w:val="28"/>
        </w:rPr>
        <w:t>элементами игровой специализации (по функциям).</w:t>
      </w:r>
    </w:p>
    <w:p w:rsidR="00E70538" w:rsidRDefault="00B36737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38">
        <w:rPr>
          <w:rFonts w:ascii="Times New Roman" w:hAnsi="Times New Roman"/>
          <w:sz w:val="28"/>
          <w:szCs w:val="28"/>
        </w:rPr>
        <w:t xml:space="preserve">Задачи на этапе: </w:t>
      </w:r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 xml:space="preserve">укрепление здоровья и </w:t>
      </w:r>
      <w:r>
        <w:rPr>
          <w:rFonts w:ascii="Times New Roman" w:hAnsi="Times New Roman"/>
          <w:sz w:val="28"/>
          <w:szCs w:val="28"/>
        </w:rPr>
        <w:t xml:space="preserve">закаливание организма учащихся, </w:t>
      </w:r>
      <w:r w:rsidR="00B36737" w:rsidRPr="00E70538">
        <w:rPr>
          <w:rFonts w:ascii="Times New Roman" w:hAnsi="Times New Roman"/>
          <w:sz w:val="28"/>
          <w:szCs w:val="28"/>
        </w:rPr>
        <w:t xml:space="preserve">содействие правильному физическому развитию; </w:t>
      </w:r>
    </w:p>
    <w:p w:rsidR="00B36737" w:rsidRP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вышение уровня общей физической </w:t>
      </w:r>
      <w:r w:rsidR="00B36737" w:rsidRPr="00E70538">
        <w:rPr>
          <w:rFonts w:ascii="Times New Roman" w:hAnsi="Times New Roman"/>
          <w:sz w:val="28"/>
          <w:szCs w:val="28"/>
        </w:rPr>
        <w:t xml:space="preserve">подготовленности, развитие специальных физических способностей, необходимых </w:t>
      </w:r>
      <w:proofErr w:type="gramStart"/>
      <w:r w:rsidR="00B36737" w:rsidRPr="00E70538">
        <w:rPr>
          <w:rFonts w:ascii="Times New Roman" w:hAnsi="Times New Roman"/>
          <w:sz w:val="28"/>
          <w:szCs w:val="28"/>
        </w:rPr>
        <w:t>при</w:t>
      </w:r>
      <w:proofErr w:type="gramEnd"/>
    </w:p>
    <w:p w:rsidR="00E70538" w:rsidRDefault="00B36737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0538">
        <w:rPr>
          <w:rFonts w:ascii="Times New Roman" w:hAnsi="Times New Roman"/>
          <w:sz w:val="28"/>
          <w:szCs w:val="28"/>
        </w:rPr>
        <w:t>совершенствовании</w:t>
      </w:r>
      <w:proofErr w:type="gramEnd"/>
      <w:r w:rsidRPr="00E70538">
        <w:rPr>
          <w:rFonts w:ascii="Times New Roman" w:hAnsi="Times New Roman"/>
          <w:sz w:val="28"/>
          <w:szCs w:val="28"/>
        </w:rPr>
        <w:t xml:space="preserve"> техники и тактики; </w:t>
      </w:r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>прочное овладен</w:t>
      </w:r>
      <w:r>
        <w:rPr>
          <w:rFonts w:ascii="Times New Roman" w:hAnsi="Times New Roman"/>
          <w:sz w:val="28"/>
          <w:szCs w:val="28"/>
        </w:rPr>
        <w:t xml:space="preserve">ие основами техники и тактики </w:t>
      </w:r>
      <w:r w:rsidR="00B36737" w:rsidRPr="00E70538">
        <w:rPr>
          <w:rFonts w:ascii="Times New Roman" w:hAnsi="Times New Roman"/>
          <w:sz w:val="28"/>
          <w:szCs w:val="28"/>
        </w:rPr>
        <w:t xml:space="preserve">русской лапты; </w:t>
      </w:r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 xml:space="preserve">приучение к соревновательным условиям; </w:t>
      </w:r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определение каждому </w:t>
      </w:r>
      <w:r w:rsidR="00B36737" w:rsidRPr="00E70538">
        <w:rPr>
          <w:rFonts w:ascii="Times New Roman" w:hAnsi="Times New Roman"/>
          <w:sz w:val="28"/>
          <w:szCs w:val="28"/>
        </w:rPr>
        <w:t>учащемуся игровой функции в команде и с учетом этого индивидуализация 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36737" w:rsidRPr="00E70538">
        <w:rPr>
          <w:rFonts w:ascii="Times New Roman" w:hAnsi="Times New Roman"/>
          <w:sz w:val="28"/>
          <w:szCs w:val="28"/>
        </w:rPr>
        <w:t xml:space="preserve">подготовки; </w:t>
      </w:r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>обучение навыкам ведения дневника, системам записи игр и 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B36737" w:rsidRPr="00E70538">
        <w:rPr>
          <w:rFonts w:ascii="Times New Roman" w:hAnsi="Times New Roman"/>
          <w:sz w:val="28"/>
          <w:szCs w:val="28"/>
        </w:rPr>
        <w:t xml:space="preserve">полученных данных; </w:t>
      </w:r>
    </w:p>
    <w:p w:rsidR="00B36737" w:rsidRP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6737" w:rsidRPr="00E70538">
        <w:rPr>
          <w:rFonts w:ascii="Times New Roman" w:hAnsi="Times New Roman"/>
          <w:sz w:val="28"/>
          <w:szCs w:val="28"/>
        </w:rPr>
        <w:t xml:space="preserve">приобретение навыков организации и проведения соревнований </w:t>
      </w:r>
      <w:proofErr w:type="gramStart"/>
      <w:r w:rsidR="00B36737" w:rsidRPr="00E70538">
        <w:rPr>
          <w:rFonts w:ascii="Times New Roman" w:hAnsi="Times New Roman"/>
          <w:sz w:val="28"/>
          <w:szCs w:val="28"/>
        </w:rPr>
        <w:t>по</w:t>
      </w:r>
      <w:proofErr w:type="gramEnd"/>
    </w:p>
    <w:p w:rsid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русской лапте, судейства, </w:t>
      </w:r>
      <w:r w:rsidR="00B36737" w:rsidRPr="00E70538">
        <w:rPr>
          <w:rFonts w:ascii="Times New Roman" w:hAnsi="Times New Roman"/>
          <w:sz w:val="28"/>
          <w:szCs w:val="28"/>
        </w:rPr>
        <w:t xml:space="preserve">тренировочных занятий; </w:t>
      </w:r>
    </w:p>
    <w:p w:rsidR="00B36737" w:rsidRPr="00E70538" w:rsidRDefault="00E70538" w:rsidP="00E7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выполнение зачетных </w:t>
      </w:r>
      <w:r w:rsidR="00B36737" w:rsidRPr="00E70538">
        <w:rPr>
          <w:rFonts w:ascii="Times New Roman" w:hAnsi="Times New Roman"/>
          <w:sz w:val="28"/>
          <w:szCs w:val="28"/>
        </w:rPr>
        <w:t>требований и специальных нормативов, по годам обучения.</w:t>
      </w:r>
    </w:p>
    <w:p w:rsidR="00B36737" w:rsidRPr="00E70538" w:rsidRDefault="00B36737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538">
        <w:rPr>
          <w:rFonts w:ascii="Times New Roman" w:hAnsi="Times New Roman"/>
          <w:sz w:val="28"/>
          <w:szCs w:val="28"/>
        </w:rPr>
        <w:t>По своему характеру, средствам, методам и орг</w:t>
      </w:r>
      <w:r w:rsidR="00E70538">
        <w:rPr>
          <w:rFonts w:ascii="Times New Roman" w:hAnsi="Times New Roman"/>
          <w:sz w:val="28"/>
          <w:szCs w:val="28"/>
        </w:rPr>
        <w:t xml:space="preserve">анизации занятий, тренировки на </w:t>
      </w:r>
      <w:r w:rsidRPr="00E70538">
        <w:rPr>
          <w:rFonts w:ascii="Times New Roman" w:hAnsi="Times New Roman"/>
          <w:sz w:val="28"/>
          <w:szCs w:val="28"/>
        </w:rPr>
        <w:t>этом этапе характеризуются изучением базовых стру</w:t>
      </w:r>
      <w:r w:rsidR="00E70538">
        <w:rPr>
          <w:rFonts w:ascii="Times New Roman" w:hAnsi="Times New Roman"/>
          <w:sz w:val="28"/>
          <w:szCs w:val="28"/>
        </w:rPr>
        <w:t xml:space="preserve">ктур в системе подготовки юного </w:t>
      </w:r>
      <w:r w:rsidRPr="00E70538">
        <w:rPr>
          <w:rFonts w:ascii="Times New Roman" w:hAnsi="Times New Roman"/>
          <w:sz w:val="28"/>
          <w:szCs w:val="28"/>
        </w:rPr>
        <w:t>спортсмена.</w:t>
      </w:r>
    </w:p>
    <w:p w:rsidR="00B36737" w:rsidRPr="00E70538" w:rsidRDefault="00B36737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538">
        <w:rPr>
          <w:rFonts w:ascii="Times New Roman" w:hAnsi="Times New Roman"/>
          <w:sz w:val="28"/>
          <w:szCs w:val="28"/>
        </w:rPr>
        <w:t>Обучающая направленность программы исход</w:t>
      </w:r>
      <w:r w:rsidR="00E70538">
        <w:rPr>
          <w:rFonts w:ascii="Times New Roman" w:hAnsi="Times New Roman"/>
          <w:sz w:val="28"/>
          <w:szCs w:val="28"/>
        </w:rPr>
        <w:t xml:space="preserve">ит из необходимости уже на этом </w:t>
      </w:r>
      <w:r w:rsidRPr="00E70538">
        <w:rPr>
          <w:rFonts w:ascii="Times New Roman" w:hAnsi="Times New Roman"/>
          <w:sz w:val="28"/>
          <w:szCs w:val="28"/>
        </w:rPr>
        <w:t>этапе возрастных группах добиться прочного овладения зан</w:t>
      </w:r>
      <w:r w:rsidR="00E70538">
        <w:rPr>
          <w:rFonts w:ascii="Times New Roman" w:hAnsi="Times New Roman"/>
          <w:sz w:val="28"/>
          <w:szCs w:val="28"/>
        </w:rPr>
        <w:t xml:space="preserve">имающимися основами </w:t>
      </w:r>
      <w:r w:rsidRPr="00E70538">
        <w:rPr>
          <w:rFonts w:ascii="Times New Roman" w:hAnsi="Times New Roman"/>
          <w:sz w:val="28"/>
          <w:szCs w:val="28"/>
        </w:rPr>
        <w:t>техники и тактики игры, достаточно высокого уровн</w:t>
      </w:r>
      <w:r w:rsidR="00E70538">
        <w:rPr>
          <w:rFonts w:ascii="Times New Roman" w:hAnsi="Times New Roman"/>
          <w:sz w:val="28"/>
          <w:szCs w:val="28"/>
        </w:rPr>
        <w:t xml:space="preserve">я развития физических качеств и </w:t>
      </w:r>
      <w:r w:rsidRPr="00E70538">
        <w:rPr>
          <w:rFonts w:ascii="Times New Roman" w:hAnsi="Times New Roman"/>
          <w:sz w:val="28"/>
          <w:szCs w:val="28"/>
        </w:rPr>
        <w:t>способностей, что позволит в дальнейшем в специа</w:t>
      </w:r>
      <w:r w:rsidR="00E70538">
        <w:rPr>
          <w:rFonts w:ascii="Times New Roman" w:hAnsi="Times New Roman"/>
          <w:sz w:val="28"/>
          <w:szCs w:val="28"/>
        </w:rPr>
        <w:t xml:space="preserve">лизированной подготовке достичь </w:t>
      </w:r>
      <w:r w:rsidRPr="00E70538">
        <w:rPr>
          <w:rFonts w:ascii="Times New Roman" w:hAnsi="Times New Roman"/>
          <w:sz w:val="28"/>
          <w:szCs w:val="28"/>
        </w:rPr>
        <w:t>высокого уровня индивидуального мастерс</w:t>
      </w:r>
      <w:r w:rsidR="00E70538">
        <w:rPr>
          <w:rFonts w:ascii="Times New Roman" w:hAnsi="Times New Roman"/>
          <w:sz w:val="28"/>
          <w:szCs w:val="28"/>
        </w:rPr>
        <w:t xml:space="preserve">тва и успешно реализовать его в </w:t>
      </w:r>
      <w:r w:rsidRPr="00E70538">
        <w:rPr>
          <w:rFonts w:ascii="Times New Roman" w:hAnsi="Times New Roman"/>
          <w:sz w:val="28"/>
          <w:szCs w:val="28"/>
        </w:rPr>
        <w:t>соревнованиях.</w:t>
      </w:r>
    </w:p>
    <w:p w:rsidR="00051375" w:rsidRDefault="00B36737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538">
        <w:rPr>
          <w:rFonts w:ascii="Times New Roman" w:hAnsi="Times New Roman"/>
          <w:sz w:val="28"/>
          <w:szCs w:val="28"/>
        </w:rPr>
        <w:t>В связи с этим, основной показатель работы -</w:t>
      </w:r>
      <w:r w:rsidR="00E70538">
        <w:rPr>
          <w:rFonts w:ascii="Times New Roman" w:hAnsi="Times New Roman"/>
          <w:sz w:val="28"/>
          <w:szCs w:val="28"/>
        </w:rPr>
        <w:t xml:space="preserve"> выполнение в конце каждого года </w:t>
      </w:r>
      <w:r w:rsidRPr="00E70538">
        <w:rPr>
          <w:rFonts w:ascii="Times New Roman" w:hAnsi="Times New Roman"/>
          <w:sz w:val="28"/>
          <w:szCs w:val="28"/>
        </w:rPr>
        <w:t>программных требований по уровню подготовленности занимающихся выраженных в</w:t>
      </w:r>
      <w:r w:rsidR="00051375">
        <w:rPr>
          <w:rFonts w:ascii="Times New Roman" w:hAnsi="Times New Roman"/>
          <w:sz w:val="28"/>
          <w:szCs w:val="28"/>
        </w:rPr>
        <w:t xml:space="preserve"> </w:t>
      </w:r>
      <w:r w:rsidR="00051375" w:rsidRPr="00051375">
        <w:rPr>
          <w:rFonts w:ascii="Times New Roman" w:hAnsi="Times New Roman"/>
          <w:sz w:val="28"/>
          <w:szCs w:val="28"/>
        </w:rPr>
        <w:t>количественно-качественных показателях технической, тактической, физической,  интегральной, теоретической подготовленности, физического развития.</w:t>
      </w:r>
    </w:p>
    <w:p w:rsidR="00051375" w:rsidRDefault="00051375" w:rsidP="000513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051375" w:rsidRPr="008428AC" w:rsidRDefault="00051375" w:rsidP="00A3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28AC">
        <w:rPr>
          <w:rFonts w:ascii="Times New Roman" w:hAnsi="Times New Roman"/>
          <w:b/>
          <w:bCs/>
          <w:sz w:val="28"/>
          <w:szCs w:val="28"/>
        </w:rPr>
        <w:t>ФИЗИЧЕСКАЯ ПОДГОТОВКА</w:t>
      </w:r>
    </w:p>
    <w:p w:rsidR="00051375" w:rsidRPr="008428AC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1375" w:rsidRPr="008428AC" w:rsidRDefault="000513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Физическая подготовка - это педагогический проц</w:t>
      </w:r>
      <w:r w:rsidR="00A32FAA">
        <w:rPr>
          <w:rFonts w:ascii="Times New Roman" w:hAnsi="Times New Roman"/>
          <w:sz w:val="28"/>
          <w:szCs w:val="28"/>
        </w:rPr>
        <w:t xml:space="preserve">есс, направленный на укрепление </w:t>
      </w:r>
      <w:r w:rsidRPr="008428AC">
        <w:rPr>
          <w:rFonts w:ascii="Times New Roman" w:hAnsi="Times New Roman"/>
          <w:sz w:val="28"/>
          <w:szCs w:val="28"/>
        </w:rPr>
        <w:t>здоровья, развитие двигательных качеств, по</w:t>
      </w:r>
      <w:r w:rsidR="00A32FAA">
        <w:rPr>
          <w:rFonts w:ascii="Times New Roman" w:hAnsi="Times New Roman"/>
          <w:sz w:val="28"/>
          <w:szCs w:val="28"/>
        </w:rPr>
        <w:t xml:space="preserve">вышение общей работоспособности </w:t>
      </w:r>
      <w:r w:rsidRPr="008428AC">
        <w:rPr>
          <w:rFonts w:ascii="Times New Roman" w:hAnsi="Times New Roman"/>
          <w:sz w:val="28"/>
          <w:szCs w:val="28"/>
        </w:rPr>
        <w:t>организма.</w:t>
      </w:r>
    </w:p>
    <w:p w:rsidR="00051375" w:rsidRDefault="000513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Для решения задач физической подготовки при</w:t>
      </w:r>
      <w:r w:rsidR="00A32FAA">
        <w:rPr>
          <w:rFonts w:ascii="Times New Roman" w:hAnsi="Times New Roman"/>
          <w:sz w:val="28"/>
          <w:szCs w:val="28"/>
        </w:rPr>
        <w:t xml:space="preserve">меняется широкий круг средств с </w:t>
      </w:r>
      <w:r w:rsidRPr="008428AC">
        <w:rPr>
          <w:rFonts w:ascii="Times New Roman" w:hAnsi="Times New Roman"/>
          <w:sz w:val="28"/>
          <w:szCs w:val="28"/>
        </w:rPr>
        <w:t>учетом возраста. Подбор средств и объем физической</w:t>
      </w:r>
      <w:r w:rsidR="00A32FAA">
        <w:rPr>
          <w:rFonts w:ascii="Times New Roman" w:hAnsi="Times New Roman"/>
          <w:sz w:val="28"/>
          <w:szCs w:val="28"/>
        </w:rPr>
        <w:t xml:space="preserve"> подготовки для </w:t>
      </w:r>
      <w:r w:rsidR="00A32FAA">
        <w:rPr>
          <w:rFonts w:ascii="Times New Roman" w:hAnsi="Times New Roman"/>
          <w:sz w:val="28"/>
          <w:szCs w:val="28"/>
        </w:rPr>
        <w:lastRenderedPageBreak/>
        <w:t xml:space="preserve">каждого занятия </w:t>
      </w:r>
      <w:r w:rsidRPr="008428AC">
        <w:rPr>
          <w:rFonts w:ascii="Times New Roman" w:hAnsi="Times New Roman"/>
          <w:sz w:val="28"/>
          <w:szCs w:val="28"/>
        </w:rPr>
        <w:t>зависит от конкретных задач обучения на том или ино</w:t>
      </w:r>
      <w:r w:rsidR="00A32FAA">
        <w:rPr>
          <w:rFonts w:ascii="Times New Roman" w:hAnsi="Times New Roman"/>
          <w:sz w:val="28"/>
          <w:szCs w:val="28"/>
        </w:rPr>
        <w:t xml:space="preserve">м этапе и от условий, в которых </w:t>
      </w:r>
      <w:r w:rsidRPr="008428AC">
        <w:rPr>
          <w:rFonts w:ascii="Times New Roman" w:hAnsi="Times New Roman"/>
          <w:sz w:val="28"/>
          <w:szCs w:val="28"/>
        </w:rPr>
        <w:t>проводится занятие.</w:t>
      </w:r>
    </w:p>
    <w:p w:rsidR="00A32FAA" w:rsidRPr="008428AC" w:rsidRDefault="00A32FAA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375" w:rsidRDefault="00051375" w:rsidP="00A3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28AC">
        <w:rPr>
          <w:rFonts w:ascii="Times New Roman" w:hAnsi="Times New Roman"/>
          <w:b/>
          <w:bCs/>
          <w:sz w:val="28"/>
          <w:szCs w:val="28"/>
        </w:rPr>
        <w:t>ТЕХНИЧЕСКАЯ ПОДГОТОВКА</w:t>
      </w:r>
    </w:p>
    <w:p w:rsidR="00A32FAA" w:rsidRPr="008428AC" w:rsidRDefault="00A32FAA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1375" w:rsidRPr="008428AC" w:rsidRDefault="000513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Техническая подготовка - это процесс обучения</w:t>
      </w:r>
      <w:r w:rsidR="00A32FAA">
        <w:rPr>
          <w:rFonts w:ascii="Times New Roman" w:hAnsi="Times New Roman"/>
          <w:sz w:val="28"/>
          <w:szCs w:val="28"/>
        </w:rPr>
        <w:t xml:space="preserve"> спортсменов технике движений и </w:t>
      </w:r>
      <w:r w:rsidRPr="008428AC">
        <w:rPr>
          <w:rFonts w:ascii="Times New Roman" w:hAnsi="Times New Roman"/>
          <w:sz w:val="28"/>
          <w:szCs w:val="28"/>
        </w:rPr>
        <w:t>действий, служащих средством ведения борьбы,</w:t>
      </w:r>
      <w:r w:rsidR="00A32FAA">
        <w:rPr>
          <w:rFonts w:ascii="Times New Roman" w:hAnsi="Times New Roman"/>
          <w:sz w:val="28"/>
          <w:szCs w:val="28"/>
        </w:rPr>
        <w:t xml:space="preserve"> а также их совершенствование в </w:t>
      </w:r>
      <w:r w:rsidRPr="008428AC">
        <w:rPr>
          <w:rFonts w:ascii="Times New Roman" w:hAnsi="Times New Roman"/>
          <w:sz w:val="28"/>
          <w:szCs w:val="28"/>
        </w:rPr>
        <w:t>овладении техникой игры, приобретение им</w:t>
      </w:r>
      <w:r w:rsidR="00A32FAA">
        <w:rPr>
          <w:rFonts w:ascii="Times New Roman" w:hAnsi="Times New Roman"/>
          <w:sz w:val="28"/>
          <w:szCs w:val="28"/>
        </w:rPr>
        <w:t xml:space="preserve">и специальных знаний и навыков, </w:t>
      </w:r>
      <w:r w:rsidRPr="008428AC">
        <w:rPr>
          <w:rFonts w:ascii="Times New Roman" w:hAnsi="Times New Roman"/>
          <w:sz w:val="28"/>
          <w:szCs w:val="28"/>
        </w:rPr>
        <w:t>необходимых для участия в соревнованиях. Тех</w:t>
      </w:r>
      <w:r w:rsidR="00A32FAA">
        <w:rPr>
          <w:rFonts w:ascii="Times New Roman" w:hAnsi="Times New Roman"/>
          <w:sz w:val="28"/>
          <w:szCs w:val="28"/>
        </w:rPr>
        <w:t xml:space="preserve">нической подготовке принадлежит </w:t>
      </w:r>
      <w:r w:rsidRPr="008428AC">
        <w:rPr>
          <w:rFonts w:ascii="Times New Roman" w:hAnsi="Times New Roman"/>
          <w:sz w:val="28"/>
          <w:szCs w:val="28"/>
        </w:rPr>
        <w:t>центрально</w:t>
      </w:r>
      <w:r w:rsidR="00A32FAA">
        <w:rPr>
          <w:rFonts w:ascii="Times New Roman" w:hAnsi="Times New Roman"/>
          <w:sz w:val="28"/>
          <w:szCs w:val="28"/>
        </w:rPr>
        <w:t xml:space="preserve">е место в общей структуре </w:t>
      </w:r>
      <w:r w:rsidRPr="008428AC">
        <w:rPr>
          <w:rFonts w:ascii="Times New Roman" w:hAnsi="Times New Roman"/>
          <w:sz w:val="28"/>
          <w:szCs w:val="28"/>
        </w:rPr>
        <w:t>тренировочных занятий.</w:t>
      </w:r>
    </w:p>
    <w:p w:rsidR="00051375" w:rsidRPr="008428AC" w:rsidRDefault="000513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Систематическое применение разнообразных п</w:t>
      </w:r>
      <w:r w:rsidR="00A32FAA">
        <w:rPr>
          <w:rFonts w:ascii="Times New Roman" w:hAnsi="Times New Roman"/>
          <w:sz w:val="28"/>
          <w:szCs w:val="28"/>
        </w:rPr>
        <w:t xml:space="preserve">одводящих упражнений составляет </w:t>
      </w:r>
      <w:r w:rsidRPr="008428AC">
        <w:rPr>
          <w:rFonts w:ascii="Times New Roman" w:hAnsi="Times New Roman"/>
          <w:sz w:val="28"/>
          <w:szCs w:val="28"/>
        </w:rPr>
        <w:t>отличительную особенность обучения детей техни</w:t>
      </w:r>
      <w:r w:rsidR="00A32FAA">
        <w:rPr>
          <w:rFonts w:ascii="Times New Roman" w:hAnsi="Times New Roman"/>
          <w:sz w:val="28"/>
          <w:szCs w:val="28"/>
        </w:rPr>
        <w:t xml:space="preserve">ке игры. Особое место среди них </w:t>
      </w:r>
      <w:r w:rsidRPr="008428AC">
        <w:rPr>
          <w:rFonts w:ascii="Times New Roman" w:hAnsi="Times New Roman"/>
          <w:sz w:val="28"/>
          <w:szCs w:val="28"/>
        </w:rPr>
        <w:t>занимает упражнения на тренажерах и со специальными приспособлениями.</w:t>
      </w:r>
    </w:p>
    <w:p w:rsidR="00051375" w:rsidRPr="008428AC" w:rsidRDefault="000513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 xml:space="preserve">Техническая подготовка в русской лапте подразделяются на </w:t>
      </w:r>
      <w:proofErr w:type="gramStart"/>
      <w:r w:rsidRPr="008428AC">
        <w:rPr>
          <w:rFonts w:ascii="Times New Roman" w:hAnsi="Times New Roman"/>
          <w:sz w:val="28"/>
          <w:szCs w:val="28"/>
        </w:rPr>
        <w:t>техническую</w:t>
      </w:r>
      <w:proofErr w:type="gramEnd"/>
    </w:p>
    <w:p w:rsidR="00051375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подготовку в защите и нападении.</w:t>
      </w:r>
    </w:p>
    <w:p w:rsidR="00055934" w:rsidRPr="008428AC" w:rsidRDefault="00055934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375" w:rsidRDefault="00051375" w:rsidP="00A3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28AC">
        <w:rPr>
          <w:rFonts w:ascii="Times New Roman" w:hAnsi="Times New Roman"/>
          <w:b/>
          <w:bCs/>
          <w:sz w:val="28"/>
          <w:szCs w:val="28"/>
        </w:rPr>
        <w:t>ТЕХНИКА ЗАЩИТЫ</w:t>
      </w:r>
    </w:p>
    <w:p w:rsidR="00A32FAA" w:rsidRPr="008428AC" w:rsidRDefault="00A32FAA" w:rsidP="00A32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375" w:rsidRPr="008428AC" w:rsidRDefault="000513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Техника защиты включает в себя: стартовую стойк</w:t>
      </w:r>
      <w:r w:rsidR="00A32FAA">
        <w:rPr>
          <w:rFonts w:ascii="Times New Roman" w:hAnsi="Times New Roman"/>
          <w:sz w:val="28"/>
          <w:szCs w:val="28"/>
        </w:rPr>
        <w:t xml:space="preserve">у, положение ног, туловища, рук </w:t>
      </w:r>
      <w:r w:rsidRPr="008428AC">
        <w:rPr>
          <w:rFonts w:ascii="Times New Roman" w:hAnsi="Times New Roman"/>
          <w:sz w:val="28"/>
          <w:szCs w:val="28"/>
        </w:rPr>
        <w:t>игроков, располагающихся в поле. Стартовую стойку игрока, подающего мяч, по</w:t>
      </w:r>
      <w:r w:rsidR="00A32FAA">
        <w:rPr>
          <w:rFonts w:ascii="Times New Roman" w:hAnsi="Times New Roman"/>
          <w:sz w:val="28"/>
          <w:szCs w:val="28"/>
        </w:rPr>
        <w:t xml:space="preserve">ложение </w:t>
      </w:r>
      <w:r w:rsidRPr="008428AC">
        <w:rPr>
          <w:rFonts w:ascii="Times New Roman" w:hAnsi="Times New Roman"/>
          <w:sz w:val="28"/>
          <w:szCs w:val="28"/>
        </w:rPr>
        <w:t>ног, туловища, рук.</w:t>
      </w:r>
    </w:p>
    <w:p w:rsidR="00051375" w:rsidRPr="008428AC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Перемещения боком, спиной, лицом: шаги, скачок, прыжок, бег, остановка.</w:t>
      </w:r>
    </w:p>
    <w:p w:rsidR="00051375" w:rsidRPr="008428AC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Сочетания способов перемещения.</w:t>
      </w:r>
    </w:p>
    <w:p w:rsidR="00051375" w:rsidRPr="008428AC" w:rsidRDefault="000513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Ловля мяча. Ловля мяча двумя руками: мяч, летящий на уровне груди; мяч,</w:t>
      </w:r>
    </w:p>
    <w:p w:rsidR="00051375" w:rsidRPr="008428AC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летящий выше головы; мяч, прыгающий на площадке; мяч</w:t>
      </w:r>
      <w:r w:rsidR="00A32FAA">
        <w:rPr>
          <w:rFonts w:ascii="Times New Roman" w:hAnsi="Times New Roman"/>
          <w:sz w:val="28"/>
          <w:szCs w:val="28"/>
        </w:rPr>
        <w:t xml:space="preserve">и, летящие слева и справа на </w:t>
      </w:r>
      <w:r w:rsidRPr="008428AC">
        <w:rPr>
          <w:rFonts w:ascii="Times New Roman" w:hAnsi="Times New Roman"/>
          <w:sz w:val="28"/>
          <w:szCs w:val="28"/>
        </w:rPr>
        <w:t>разных уровнях, на расстоянии вытянутых рук. Ловл</w:t>
      </w:r>
      <w:r w:rsidR="00A32FAA">
        <w:rPr>
          <w:rFonts w:ascii="Times New Roman" w:hAnsi="Times New Roman"/>
          <w:sz w:val="28"/>
          <w:szCs w:val="28"/>
        </w:rPr>
        <w:t xml:space="preserve">я мяча из </w:t>
      </w:r>
      <w:proofErr w:type="gramStart"/>
      <w:r w:rsidR="00A32FAA">
        <w:rPr>
          <w:rFonts w:ascii="Times New Roman" w:hAnsi="Times New Roman"/>
          <w:sz w:val="28"/>
          <w:szCs w:val="28"/>
        </w:rPr>
        <w:t>положения</w:t>
      </w:r>
      <w:proofErr w:type="gramEnd"/>
      <w:r w:rsidR="00A32FAA">
        <w:rPr>
          <w:rFonts w:ascii="Times New Roman" w:hAnsi="Times New Roman"/>
          <w:sz w:val="28"/>
          <w:szCs w:val="28"/>
        </w:rPr>
        <w:t xml:space="preserve"> лежа, стоя, </w:t>
      </w:r>
      <w:r w:rsidRPr="008428AC">
        <w:rPr>
          <w:rFonts w:ascii="Times New Roman" w:hAnsi="Times New Roman"/>
          <w:sz w:val="28"/>
          <w:szCs w:val="28"/>
        </w:rPr>
        <w:t>спиной (при выполнении передачи резко развернутся), б</w:t>
      </w:r>
      <w:r w:rsidR="00A32FAA">
        <w:rPr>
          <w:rFonts w:ascii="Times New Roman" w:hAnsi="Times New Roman"/>
          <w:sz w:val="28"/>
          <w:szCs w:val="28"/>
        </w:rPr>
        <w:t xml:space="preserve">оком, сидя на площадке. Сидя на </w:t>
      </w:r>
      <w:r w:rsidRPr="008428AC">
        <w:rPr>
          <w:rFonts w:ascii="Times New Roman" w:hAnsi="Times New Roman"/>
          <w:sz w:val="28"/>
          <w:szCs w:val="28"/>
        </w:rPr>
        <w:t>площадке ловить мяч, летящий вправо и влево. Ловля мяча, летя</w:t>
      </w:r>
      <w:r w:rsidR="00A32FAA">
        <w:rPr>
          <w:rFonts w:ascii="Times New Roman" w:hAnsi="Times New Roman"/>
          <w:sz w:val="28"/>
          <w:szCs w:val="28"/>
        </w:rPr>
        <w:t xml:space="preserve">щего «свечой», Ловля </w:t>
      </w:r>
      <w:r w:rsidRPr="008428AC">
        <w:rPr>
          <w:rFonts w:ascii="Times New Roman" w:hAnsi="Times New Roman"/>
          <w:sz w:val="28"/>
          <w:szCs w:val="28"/>
        </w:rPr>
        <w:t>мяча одной рукой; правой и левой руками с близкого расстояния (3-</w:t>
      </w:r>
      <w:r w:rsidR="00A32FAA">
        <w:rPr>
          <w:rFonts w:ascii="Times New Roman" w:hAnsi="Times New Roman"/>
          <w:sz w:val="28"/>
          <w:szCs w:val="28"/>
        </w:rPr>
        <w:t xml:space="preserve">1 Ом) с дальнего </w:t>
      </w:r>
      <w:r w:rsidRPr="008428AC">
        <w:rPr>
          <w:rFonts w:ascii="Times New Roman" w:hAnsi="Times New Roman"/>
          <w:sz w:val="28"/>
          <w:szCs w:val="28"/>
        </w:rPr>
        <w:t>расстояния (30-40м). Ловля одной рукой мяча, летящего выше головы; мяча, летящего в 2</w:t>
      </w:r>
      <w:r w:rsidR="00A32FAA">
        <w:rPr>
          <w:rFonts w:ascii="Times New Roman" w:hAnsi="Times New Roman"/>
          <w:sz w:val="28"/>
          <w:szCs w:val="28"/>
        </w:rPr>
        <w:t>-</w:t>
      </w:r>
      <w:r w:rsidRPr="008428AC">
        <w:rPr>
          <w:rFonts w:ascii="Times New Roman" w:hAnsi="Times New Roman"/>
          <w:sz w:val="28"/>
          <w:szCs w:val="28"/>
        </w:rPr>
        <w:t>х метрах от игрока влево и вправо; мяча, катящегося по площадке в 2-х метрах от игрока.</w:t>
      </w:r>
    </w:p>
    <w:p w:rsidR="00051375" w:rsidRPr="008428AC" w:rsidRDefault="00051375" w:rsidP="0084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 xml:space="preserve">Ловля мяча, прыгающего по площадке влево и </w:t>
      </w:r>
      <w:r w:rsidR="00A32FAA">
        <w:rPr>
          <w:rFonts w:ascii="Times New Roman" w:hAnsi="Times New Roman"/>
          <w:sz w:val="28"/>
          <w:szCs w:val="28"/>
        </w:rPr>
        <w:t xml:space="preserve">вправо от игрока. Ловля мяча из </w:t>
      </w:r>
      <w:r w:rsidRPr="008428AC">
        <w:rPr>
          <w:rFonts w:ascii="Times New Roman" w:hAnsi="Times New Roman"/>
          <w:sz w:val="28"/>
          <w:szCs w:val="28"/>
        </w:rPr>
        <w:t>положения, стоя спиной к бросающему мячу, стоя боком, сидя, лежа на площадке.</w:t>
      </w:r>
    </w:p>
    <w:p w:rsidR="00051375" w:rsidRPr="008428AC" w:rsidRDefault="000513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28AC">
        <w:rPr>
          <w:rFonts w:ascii="Times New Roman" w:hAnsi="Times New Roman"/>
          <w:sz w:val="28"/>
          <w:szCs w:val="28"/>
        </w:rPr>
        <w:t>Выполнение передачи мяча. Передача мяча: с близкого расстояния (3-</w:t>
      </w:r>
      <w:r w:rsidR="00A32FAA">
        <w:rPr>
          <w:rFonts w:ascii="Times New Roman" w:hAnsi="Times New Roman"/>
          <w:sz w:val="28"/>
          <w:szCs w:val="28"/>
        </w:rPr>
        <w:t xml:space="preserve">10м), со </w:t>
      </w:r>
      <w:r w:rsidRPr="008428AC">
        <w:rPr>
          <w:rFonts w:ascii="Times New Roman" w:hAnsi="Times New Roman"/>
          <w:sz w:val="28"/>
          <w:szCs w:val="28"/>
        </w:rPr>
        <w:t>среднего расстояния (10~30м), с дальнего расстояния (30-</w:t>
      </w:r>
      <w:r w:rsidR="00A32FAA">
        <w:rPr>
          <w:rFonts w:ascii="Times New Roman" w:hAnsi="Times New Roman"/>
          <w:sz w:val="28"/>
          <w:szCs w:val="28"/>
        </w:rPr>
        <w:t xml:space="preserve">40м) на точность. Выполнение </w:t>
      </w:r>
      <w:r w:rsidRPr="008428AC">
        <w:rPr>
          <w:rFonts w:ascii="Times New Roman" w:hAnsi="Times New Roman"/>
          <w:sz w:val="28"/>
          <w:szCs w:val="28"/>
        </w:rPr>
        <w:t>передачи на точность, стоя спиной к партнеру (партне</w:t>
      </w:r>
      <w:r w:rsidR="00A32FAA">
        <w:rPr>
          <w:rFonts w:ascii="Times New Roman" w:hAnsi="Times New Roman"/>
          <w:sz w:val="28"/>
          <w:szCs w:val="28"/>
        </w:rPr>
        <w:t xml:space="preserve">р передвигается влево и вправо, </w:t>
      </w:r>
      <w:r w:rsidRPr="008428AC">
        <w:rPr>
          <w:rFonts w:ascii="Times New Roman" w:hAnsi="Times New Roman"/>
          <w:sz w:val="28"/>
          <w:szCs w:val="28"/>
        </w:rPr>
        <w:t>вперед и назад). Выполнение передачи с места, в движении, с поворотом, с кувырком.</w:t>
      </w:r>
    </w:p>
    <w:p w:rsidR="00816EEA" w:rsidRDefault="000513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28AC">
        <w:rPr>
          <w:rFonts w:ascii="Times New Roman" w:hAnsi="Times New Roman"/>
          <w:sz w:val="28"/>
          <w:szCs w:val="28"/>
        </w:rPr>
        <w:t>Передачи</w:t>
      </w:r>
      <w:proofErr w:type="gramEnd"/>
      <w:r w:rsidRPr="008428AC">
        <w:rPr>
          <w:rFonts w:ascii="Times New Roman" w:hAnsi="Times New Roman"/>
          <w:sz w:val="28"/>
          <w:szCs w:val="28"/>
        </w:rPr>
        <w:t xml:space="preserve"> сидя, лежа на полу. Выполнение передачи на</w:t>
      </w:r>
      <w:r w:rsidR="00A32FAA">
        <w:rPr>
          <w:rFonts w:ascii="Times New Roman" w:hAnsi="Times New Roman"/>
          <w:sz w:val="28"/>
          <w:szCs w:val="28"/>
        </w:rPr>
        <w:t xml:space="preserve"> звуковой сигнал (стоя спиной к </w:t>
      </w:r>
      <w:r w:rsidRPr="008428AC">
        <w:rPr>
          <w:rFonts w:ascii="Times New Roman" w:hAnsi="Times New Roman"/>
          <w:sz w:val="28"/>
          <w:szCs w:val="28"/>
        </w:rPr>
        <w:t>трем партнерам сделать передачу игроку, подавшему сигнал). Передача мяча из-</w:t>
      </w:r>
      <w:r w:rsidR="00A32FAA">
        <w:rPr>
          <w:rFonts w:ascii="Times New Roman" w:hAnsi="Times New Roman"/>
          <w:sz w:val="28"/>
          <w:szCs w:val="28"/>
        </w:rPr>
        <w:t xml:space="preserve">за спины, </w:t>
      </w:r>
      <w:r w:rsidRPr="008428AC">
        <w:rPr>
          <w:rFonts w:ascii="Times New Roman" w:hAnsi="Times New Roman"/>
          <w:sz w:val="28"/>
          <w:szCs w:val="28"/>
        </w:rPr>
        <w:t>сбоку, снизу и обратной рукой.</w:t>
      </w:r>
    </w:p>
    <w:p w:rsidR="00B40F13" w:rsidRPr="00B40F13" w:rsidRDefault="000513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28AC">
        <w:rPr>
          <w:rFonts w:ascii="Times New Roman" w:hAnsi="Times New Roman"/>
          <w:sz w:val="28"/>
          <w:szCs w:val="28"/>
        </w:rPr>
        <w:lastRenderedPageBreak/>
        <w:t>Осаливание</w:t>
      </w:r>
      <w:proofErr w:type="spellEnd"/>
      <w:r w:rsidRPr="008428AC">
        <w:rPr>
          <w:rFonts w:ascii="Times New Roman" w:hAnsi="Times New Roman"/>
          <w:sz w:val="28"/>
          <w:szCs w:val="28"/>
        </w:rPr>
        <w:t xml:space="preserve"> (бросок мяча в соперника). Бросок мяча на точность по крупным </w:t>
      </w:r>
      <w:r w:rsidRPr="00B40F13">
        <w:rPr>
          <w:rFonts w:ascii="Times New Roman" w:hAnsi="Times New Roman"/>
          <w:sz w:val="28"/>
          <w:szCs w:val="28"/>
        </w:rPr>
        <w:t>и</w:t>
      </w:r>
      <w:r w:rsidR="00CA0E61" w:rsidRPr="00B40F13">
        <w:rPr>
          <w:rFonts w:ascii="Times New Roman" w:hAnsi="Times New Roman"/>
          <w:sz w:val="28"/>
          <w:szCs w:val="28"/>
        </w:rPr>
        <w:t xml:space="preserve"> небольшим мишеням, стоя лицом и спиной к мишеням. Броски мяча по движущимся</w:t>
      </w:r>
      <w:r w:rsidR="00B40F13" w:rsidRPr="00B40F13">
        <w:rPr>
          <w:rFonts w:ascii="Times New Roman" w:hAnsi="Times New Roman"/>
          <w:sz w:val="28"/>
          <w:szCs w:val="28"/>
        </w:rPr>
        <w:t xml:space="preserve"> </w:t>
      </w:r>
      <w:r w:rsidR="00CA0E61" w:rsidRPr="00B40F13">
        <w:rPr>
          <w:rFonts w:ascii="Times New Roman" w:hAnsi="Times New Roman"/>
          <w:sz w:val="28"/>
          <w:szCs w:val="28"/>
        </w:rPr>
        <w:t>крупным и небольшим мишеням. Стоя к ним лицом и спиной. Броски в движении, в</w:t>
      </w:r>
      <w:r w:rsidR="00B40F13" w:rsidRPr="00B40F13">
        <w:rPr>
          <w:rFonts w:ascii="Times New Roman" w:hAnsi="Times New Roman"/>
          <w:sz w:val="28"/>
          <w:szCs w:val="28"/>
        </w:rPr>
        <w:t xml:space="preserve"> </w:t>
      </w:r>
      <w:r w:rsidR="00CA0E61" w:rsidRPr="00B40F13">
        <w:rPr>
          <w:rFonts w:ascii="Times New Roman" w:hAnsi="Times New Roman"/>
          <w:sz w:val="28"/>
          <w:szCs w:val="28"/>
        </w:rPr>
        <w:t>прыжке, с поворотом по неподвижным мишеням. Броски с разных дистанций. Бросок</w:t>
      </w:r>
      <w:r w:rsidR="00B40F13" w:rsidRPr="00B40F13">
        <w:rPr>
          <w:rFonts w:ascii="Times New Roman" w:hAnsi="Times New Roman"/>
          <w:sz w:val="28"/>
          <w:szCs w:val="28"/>
        </w:rPr>
        <w:t xml:space="preserve"> мяча в игрока, совершающего финт или </w:t>
      </w:r>
      <w:proofErr w:type="spellStart"/>
      <w:r w:rsidR="00B40F13" w:rsidRPr="00B40F13">
        <w:rPr>
          <w:rFonts w:ascii="Times New Roman" w:hAnsi="Times New Roman"/>
          <w:sz w:val="28"/>
          <w:szCs w:val="28"/>
        </w:rPr>
        <w:t>увертывание</w:t>
      </w:r>
      <w:proofErr w:type="spellEnd"/>
      <w:r w:rsidR="00B40F13" w:rsidRPr="00B40F13">
        <w:rPr>
          <w:rFonts w:ascii="Times New Roman" w:hAnsi="Times New Roman"/>
          <w:sz w:val="28"/>
          <w:szCs w:val="28"/>
        </w:rPr>
        <w:t>. Броски правой и левой руками по движущимся мишеням.</w:t>
      </w:r>
    </w:p>
    <w:p w:rsidR="00B40F13" w:rsidRPr="00B40F13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F13">
        <w:rPr>
          <w:rFonts w:ascii="Times New Roman" w:hAnsi="Times New Roman"/>
          <w:sz w:val="28"/>
          <w:szCs w:val="28"/>
        </w:rPr>
        <w:t>Переосаливание</w:t>
      </w:r>
      <w:proofErr w:type="spellEnd"/>
      <w:r w:rsidRPr="00B40F13">
        <w:rPr>
          <w:rFonts w:ascii="Times New Roman" w:hAnsi="Times New Roman"/>
          <w:sz w:val="28"/>
          <w:szCs w:val="28"/>
        </w:rPr>
        <w:t>. Поднять мяч после броска соперника и сделать обратный бросок (</w:t>
      </w:r>
      <w:proofErr w:type="spellStart"/>
      <w:r w:rsidRPr="00B40F13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B40F13">
        <w:rPr>
          <w:rFonts w:ascii="Times New Roman" w:hAnsi="Times New Roman"/>
          <w:sz w:val="28"/>
          <w:szCs w:val="28"/>
        </w:rPr>
        <w:t>).</w:t>
      </w:r>
    </w:p>
    <w:p w:rsidR="00B40F13" w:rsidRPr="00B40F13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0F13">
        <w:rPr>
          <w:rFonts w:ascii="Times New Roman" w:hAnsi="Times New Roman"/>
          <w:sz w:val="28"/>
          <w:szCs w:val="28"/>
        </w:rPr>
        <w:t xml:space="preserve">Подача мяча. Подача мяча на различные высоты </w:t>
      </w:r>
      <w:r>
        <w:rPr>
          <w:rFonts w:ascii="Times New Roman" w:hAnsi="Times New Roman"/>
          <w:sz w:val="28"/>
          <w:szCs w:val="28"/>
        </w:rPr>
        <w:t xml:space="preserve">(от 50см до 3 м). Подача мяча с </w:t>
      </w:r>
      <w:r w:rsidRPr="00B40F13">
        <w:rPr>
          <w:rFonts w:ascii="Times New Roman" w:hAnsi="Times New Roman"/>
          <w:sz w:val="28"/>
          <w:szCs w:val="28"/>
        </w:rPr>
        <w:t>помощью ног, за счет маха руки (подкидывая мяч на различную высоту, стараться, чтобы мяч попадал в круг подачи). Подача мяча на точность приземления.</w:t>
      </w:r>
    </w:p>
    <w:p w:rsidR="00B40F13" w:rsidRPr="006227D6" w:rsidRDefault="00B40F13" w:rsidP="00B9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27D6">
        <w:rPr>
          <w:rFonts w:ascii="Times New Roman" w:hAnsi="Times New Roman"/>
          <w:b/>
          <w:bCs/>
          <w:sz w:val="28"/>
          <w:szCs w:val="28"/>
        </w:rPr>
        <w:t>ТЕХНИКА НАПАДЕНИЯ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Стартовая стойка, положение ног, туловища, рук игроков,</w:t>
      </w:r>
      <w:r w:rsidR="00B901B3">
        <w:rPr>
          <w:rFonts w:ascii="Times New Roman" w:hAnsi="Times New Roman"/>
          <w:sz w:val="28"/>
          <w:szCs w:val="28"/>
        </w:rPr>
        <w:t xml:space="preserve"> бьющих ударом сверху, </w:t>
      </w:r>
      <w:r w:rsidRPr="006227D6">
        <w:rPr>
          <w:rFonts w:ascii="Times New Roman" w:hAnsi="Times New Roman"/>
          <w:sz w:val="28"/>
          <w:szCs w:val="28"/>
        </w:rPr>
        <w:t>сбоку, «свечой». Стартовая стойка игрока, готовящегося к перебежке (высокий старт).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Удар сверху. Выбор биты. Способы держания би</w:t>
      </w:r>
      <w:r w:rsidR="00B901B3">
        <w:rPr>
          <w:rFonts w:ascii="Times New Roman" w:hAnsi="Times New Roman"/>
          <w:sz w:val="28"/>
          <w:szCs w:val="28"/>
        </w:rPr>
        <w:t xml:space="preserve">ты (хват). Способы удара битой: </w:t>
      </w:r>
      <w:r w:rsidRPr="006227D6">
        <w:rPr>
          <w:rFonts w:ascii="Times New Roman" w:hAnsi="Times New Roman"/>
          <w:sz w:val="28"/>
          <w:szCs w:val="28"/>
        </w:rPr>
        <w:t>кистевой, локтевой, плечевой. Удары в заданную зону. Ложные замахи для удара в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противоположную сторону. Удары, посылающие мяч по высокой траектории. Подбивание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мяча плоской битой.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Удар сбоку. Выбор биты. Способы держания би</w:t>
      </w:r>
      <w:r w:rsidR="00B901B3">
        <w:rPr>
          <w:rFonts w:ascii="Times New Roman" w:hAnsi="Times New Roman"/>
          <w:sz w:val="28"/>
          <w:szCs w:val="28"/>
        </w:rPr>
        <w:t xml:space="preserve">ты (хват). Способы удара битой: </w:t>
      </w:r>
      <w:r w:rsidRPr="006227D6">
        <w:rPr>
          <w:rFonts w:ascii="Times New Roman" w:hAnsi="Times New Roman"/>
          <w:sz w:val="28"/>
          <w:szCs w:val="28"/>
        </w:rPr>
        <w:t>кистевой, локтевой, плечевой. Количество попаданий битой по мячу</w:t>
      </w:r>
      <w:r w:rsidR="00BC5840" w:rsidRPr="006227D6">
        <w:rPr>
          <w:rFonts w:ascii="Times New Roman" w:hAnsi="Times New Roman"/>
          <w:sz w:val="28"/>
          <w:szCs w:val="28"/>
        </w:rPr>
        <w:t xml:space="preserve">, </w:t>
      </w:r>
      <w:r w:rsidRPr="006227D6">
        <w:rPr>
          <w:rFonts w:ascii="Times New Roman" w:hAnsi="Times New Roman"/>
          <w:sz w:val="28"/>
          <w:szCs w:val="28"/>
        </w:rPr>
        <w:t>привязанному к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перекладине футбольных ворот на веревке или резине. Удары на дальность. Удар битой на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расстоянии 10</w:t>
      </w:r>
      <w:r w:rsidR="00B901B3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м (удар «подставкой»). Удар, после которого мяч летит по низкой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траектории. Удар по мячу, после которого мяч летит по высокой траектории. Удар по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мячу, подброшенному на высоту 50</w:t>
      </w:r>
      <w:r w:rsidR="00B901B3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см, 1 метра, 1,5 метра. Удары битой на заданное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расстояние. Удары битой в заданные зоны.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Удар «свечой». Выбор биты. Способы держания биты. Способы удара битой: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локтевой, плечевой. Удары по низко подброшенному мячу. Удары </w:t>
      </w:r>
      <w:proofErr w:type="gramStart"/>
      <w:r w:rsidRPr="006227D6">
        <w:rPr>
          <w:rFonts w:ascii="Times New Roman" w:hAnsi="Times New Roman"/>
          <w:sz w:val="28"/>
          <w:szCs w:val="28"/>
        </w:rPr>
        <w:t>по</w:t>
      </w:r>
      <w:proofErr w:type="gramEnd"/>
      <w:r w:rsidRPr="006227D6">
        <w:rPr>
          <w:rFonts w:ascii="Times New Roman" w:hAnsi="Times New Roman"/>
          <w:sz w:val="28"/>
          <w:szCs w:val="28"/>
        </w:rPr>
        <w:t xml:space="preserve"> высоко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подброшенному мячу. Удары в заданные зоны. Удары на точность приземления. Удары</w:t>
      </w:r>
      <w:r w:rsidR="00BC5840" w:rsidRPr="006227D6">
        <w:rPr>
          <w:rFonts w:ascii="Times New Roman" w:hAnsi="Times New Roman"/>
          <w:sz w:val="28"/>
          <w:szCs w:val="28"/>
        </w:rPr>
        <w:t xml:space="preserve">, </w:t>
      </w:r>
      <w:r w:rsidRPr="006227D6">
        <w:rPr>
          <w:rFonts w:ascii="Times New Roman" w:hAnsi="Times New Roman"/>
          <w:sz w:val="28"/>
          <w:szCs w:val="28"/>
        </w:rPr>
        <w:t>посылающие мяч вблизи контрольной линии, количество попаданий по мячу</w:t>
      </w:r>
      <w:r w:rsidR="00BC5840" w:rsidRPr="006227D6">
        <w:rPr>
          <w:rFonts w:ascii="Times New Roman" w:hAnsi="Times New Roman"/>
          <w:sz w:val="28"/>
          <w:szCs w:val="28"/>
        </w:rPr>
        <w:t xml:space="preserve">, </w:t>
      </w:r>
      <w:r w:rsidRPr="006227D6">
        <w:rPr>
          <w:rFonts w:ascii="Times New Roman" w:hAnsi="Times New Roman"/>
          <w:sz w:val="28"/>
          <w:szCs w:val="28"/>
        </w:rPr>
        <w:t>подвязанному к перекладине футбольных ворот на веревке или резине.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Перебежки. Перемещение лицом, боком, спиной вперед: шаги, прыжки, бег,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остановка. Сочетания способов перемещения. Ст</w:t>
      </w:r>
      <w:r w:rsidR="00B901B3">
        <w:rPr>
          <w:rFonts w:ascii="Times New Roman" w:hAnsi="Times New Roman"/>
          <w:sz w:val="28"/>
          <w:szCs w:val="28"/>
        </w:rPr>
        <w:t xml:space="preserve">арты на 30 метров, 60 метров, с </w:t>
      </w:r>
      <w:r w:rsidRPr="006227D6">
        <w:rPr>
          <w:rFonts w:ascii="Times New Roman" w:hAnsi="Times New Roman"/>
          <w:sz w:val="28"/>
          <w:szCs w:val="28"/>
        </w:rPr>
        <w:t>максимальной скоростью. Бег 100 метров с разделительным стартом (пробежать</w:t>
      </w:r>
      <w:r w:rsidR="00BC5840" w:rsidRPr="006227D6">
        <w:rPr>
          <w:rFonts w:ascii="Times New Roman" w:hAnsi="Times New Roman"/>
          <w:sz w:val="28"/>
          <w:szCs w:val="28"/>
        </w:rPr>
        <w:t xml:space="preserve"> 50 </w:t>
      </w:r>
      <w:r w:rsidRPr="006227D6">
        <w:rPr>
          <w:rFonts w:ascii="Times New Roman" w:hAnsi="Times New Roman"/>
          <w:sz w:val="28"/>
          <w:szCs w:val="28"/>
        </w:rPr>
        <w:t xml:space="preserve">метров со средней скоростью, развернуться и </w:t>
      </w:r>
      <w:proofErr w:type="gramStart"/>
      <w:r w:rsidRPr="006227D6">
        <w:rPr>
          <w:rFonts w:ascii="Times New Roman" w:hAnsi="Times New Roman"/>
          <w:sz w:val="28"/>
          <w:szCs w:val="28"/>
        </w:rPr>
        <w:t>оставшиеся</w:t>
      </w:r>
      <w:proofErr w:type="gramEnd"/>
      <w:r w:rsidRPr="006227D6">
        <w:rPr>
          <w:rFonts w:ascii="Times New Roman" w:hAnsi="Times New Roman"/>
          <w:sz w:val="28"/>
          <w:szCs w:val="28"/>
        </w:rPr>
        <w:t xml:space="preserve"> 50 метров</w:t>
      </w:r>
      <w:r w:rsidR="00B901B3">
        <w:rPr>
          <w:rFonts w:ascii="Times New Roman" w:hAnsi="Times New Roman"/>
          <w:sz w:val="28"/>
          <w:szCs w:val="28"/>
        </w:rPr>
        <w:t xml:space="preserve"> бежать с </w:t>
      </w:r>
      <w:r w:rsidRPr="006227D6">
        <w:rPr>
          <w:rFonts w:ascii="Times New Roman" w:hAnsi="Times New Roman"/>
          <w:sz w:val="28"/>
          <w:szCs w:val="28"/>
        </w:rPr>
        <w:t>максимальной скоростью в обратном направлении).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Челночный бег 10 х 10 метров. Пробежки коротких отрезков </w:t>
      </w:r>
      <w:proofErr w:type="gramStart"/>
      <w:r w:rsidRPr="006227D6">
        <w:rPr>
          <w:rFonts w:ascii="Times New Roman" w:hAnsi="Times New Roman"/>
          <w:sz w:val="28"/>
          <w:szCs w:val="28"/>
        </w:rPr>
        <w:t>с</w:t>
      </w:r>
      <w:proofErr w:type="gramEnd"/>
      <w:r w:rsidRPr="006227D6">
        <w:rPr>
          <w:rFonts w:ascii="Times New Roman" w:hAnsi="Times New Roman"/>
          <w:sz w:val="28"/>
          <w:szCs w:val="28"/>
        </w:rPr>
        <w:t xml:space="preserve"> максимальной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7D6">
        <w:rPr>
          <w:rFonts w:ascii="Times New Roman" w:hAnsi="Times New Roman"/>
          <w:sz w:val="28"/>
          <w:szCs w:val="28"/>
        </w:rPr>
        <w:t>скоростью из разнообразных исходных положений (лежа, сидя, стоя спиной и, др</w:t>
      </w:r>
      <w:r w:rsidR="00BC5840" w:rsidRPr="006227D6">
        <w:rPr>
          <w:rFonts w:ascii="Times New Roman" w:hAnsi="Times New Roman"/>
          <w:sz w:val="28"/>
          <w:szCs w:val="28"/>
        </w:rPr>
        <w:t xml:space="preserve">.), </w:t>
      </w:r>
      <w:r w:rsidRPr="006227D6">
        <w:rPr>
          <w:rFonts w:ascii="Times New Roman" w:hAnsi="Times New Roman"/>
          <w:sz w:val="28"/>
          <w:szCs w:val="28"/>
        </w:rPr>
        <w:t>оббегая на пути различные препятствия (барьеры, ямы, щиты, стойки и др.).</w:t>
      </w:r>
      <w:proofErr w:type="gramEnd"/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Зигзагообразный бег и по дуге.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lastRenderedPageBreak/>
        <w:t>Акробатические упражнения. Различные виды кувырков (вперед, назад, прыжком и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др.)- Перевороты из разных положений: сальто вперед и назад в группировке. Упражнения</w:t>
      </w:r>
      <w:r w:rsidR="00BC5840" w:rsidRPr="006227D6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6227D6">
        <w:rPr>
          <w:rFonts w:ascii="Times New Roman" w:hAnsi="Times New Roman"/>
          <w:sz w:val="28"/>
          <w:szCs w:val="28"/>
        </w:rPr>
        <w:t>самостраховке</w:t>
      </w:r>
      <w:proofErr w:type="spellEnd"/>
      <w:r w:rsidRPr="006227D6">
        <w:rPr>
          <w:rFonts w:ascii="Times New Roman" w:hAnsi="Times New Roman"/>
          <w:sz w:val="28"/>
          <w:szCs w:val="28"/>
        </w:rPr>
        <w:t xml:space="preserve"> при падении.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Прыжки. Прыжки толчком одной ногой, двумя </w:t>
      </w:r>
      <w:r w:rsidR="00B901B3">
        <w:rPr>
          <w:rFonts w:ascii="Times New Roman" w:hAnsi="Times New Roman"/>
          <w:sz w:val="28"/>
          <w:szCs w:val="28"/>
        </w:rPr>
        <w:t xml:space="preserve">ногами. Разнообразные прыжки: в </w:t>
      </w:r>
      <w:r w:rsidRPr="006227D6">
        <w:rPr>
          <w:rFonts w:ascii="Times New Roman" w:hAnsi="Times New Roman"/>
          <w:sz w:val="28"/>
          <w:szCs w:val="28"/>
        </w:rPr>
        <w:t>длину, в высоту (с места, с разбега).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27D6">
        <w:rPr>
          <w:rFonts w:ascii="Times New Roman" w:hAnsi="Times New Roman"/>
          <w:sz w:val="28"/>
          <w:szCs w:val="28"/>
        </w:rPr>
        <w:t>Самоосаливание</w:t>
      </w:r>
      <w:proofErr w:type="spellEnd"/>
      <w:r w:rsidRPr="006227D6">
        <w:rPr>
          <w:rFonts w:ascii="Times New Roman" w:hAnsi="Times New Roman"/>
          <w:sz w:val="28"/>
          <w:szCs w:val="28"/>
        </w:rPr>
        <w:t>. Бег по коридору, ограниче</w:t>
      </w:r>
      <w:r w:rsidR="00B901B3">
        <w:rPr>
          <w:rFonts w:ascii="Times New Roman" w:hAnsi="Times New Roman"/>
          <w:sz w:val="28"/>
          <w:szCs w:val="28"/>
        </w:rPr>
        <w:t xml:space="preserve">нному двумя линиями, расстояние </w:t>
      </w:r>
      <w:r w:rsidRPr="006227D6">
        <w:rPr>
          <w:rFonts w:ascii="Times New Roman" w:hAnsi="Times New Roman"/>
          <w:sz w:val="28"/>
          <w:szCs w:val="28"/>
        </w:rPr>
        <w:t>между ними 1 метр. Бег 100 метров (50 метров по коридору вперед с максималь</w:t>
      </w:r>
      <w:r w:rsidR="00B901B3">
        <w:rPr>
          <w:rFonts w:ascii="Times New Roman" w:hAnsi="Times New Roman"/>
          <w:sz w:val="28"/>
          <w:szCs w:val="28"/>
        </w:rPr>
        <w:t xml:space="preserve">ной </w:t>
      </w:r>
      <w:r w:rsidRPr="006227D6">
        <w:rPr>
          <w:rFonts w:ascii="Times New Roman" w:hAnsi="Times New Roman"/>
          <w:sz w:val="28"/>
          <w:szCs w:val="28"/>
        </w:rPr>
        <w:t>скоростью, развернуться 50 метров обратно при этом</w:t>
      </w:r>
      <w:r w:rsidR="00B901B3">
        <w:rPr>
          <w:rFonts w:ascii="Times New Roman" w:hAnsi="Times New Roman"/>
          <w:sz w:val="28"/>
          <w:szCs w:val="28"/>
        </w:rPr>
        <w:t xml:space="preserve"> бегущий не должен наступать на </w:t>
      </w:r>
      <w:r w:rsidRPr="006227D6">
        <w:rPr>
          <w:rFonts w:ascii="Times New Roman" w:hAnsi="Times New Roman"/>
          <w:sz w:val="28"/>
          <w:szCs w:val="28"/>
        </w:rPr>
        <w:t>линии, ограничивающие коридор).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Всесторонняя техническая подготовка служит основой для осуществления</w:t>
      </w:r>
    </w:p>
    <w:p w:rsidR="00B40F13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тактических действий. Чем выше техника учащихся, тем успешнее они смо</w:t>
      </w:r>
      <w:r w:rsidR="00B901B3">
        <w:rPr>
          <w:rFonts w:ascii="Times New Roman" w:hAnsi="Times New Roman"/>
          <w:sz w:val="28"/>
          <w:szCs w:val="28"/>
        </w:rPr>
        <w:t xml:space="preserve">гут решать </w:t>
      </w:r>
      <w:r w:rsidRPr="006227D6">
        <w:rPr>
          <w:rFonts w:ascii="Times New Roman" w:hAnsi="Times New Roman"/>
          <w:sz w:val="28"/>
          <w:szCs w:val="28"/>
        </w:rPr>
        <w:t>тактические задачи.</w:t>
      </w:r>
    </w:p>
    <w:p w:rsidR="00B901B3" w:rsidRPr="006227D6" w:rsidRDefault="00B901B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F13" w:rsidRDefault="00B40F13" w:rsidP="00B9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27D6">
        <w:rPr>
          <w:rFonts w:ascii="Times New Roman" w:hAnsi="Times New Roman"/>
          <w:b/>
          <w:bCs/>
          <w:sz w:val="28"/>
          <w:szCs w:val="28"/>
        </w:rPr>
        <w:t>ТАКТИЧЕСКАЯ ПОДГОТОВКА</w:t>
      </w:r>
    </w:p>
    <w:p w:rsidR="00B901B3" w:rsidRPr="006227D6" w:rsidRDefault="00B901B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Тактическая подготовка - это процесс </w:t>
      </w:r>
      <w:proofErr w:type="gramStart"/>
      <w:r w:rsidRPr="006227D6">
        <w:rPr>
          <w:rFonts w:ascii="Times New Roman" w:hAnsi="Times New Roman"/>
          <w:sz w:val="28"/>
          <w:szCs w:val="28"/>
        </w:rPr>
        <w:t>формир</w:t>
      </w:r>
      <w:r w:rsidR="009A3752">
        <w:rPr>
          <w:rFonts w:ascii="Times New Roman" w:hAnsi="Times New Roman"/>
          <w:sz w:val="28"/>
          <w:szCs w:val="28"/>
        </w:rPr>
        <w:t>ования системы способов ведения игры</w:t>
      </w:r>
      <w:proofErr w:type="gramEnd"/>
      <w:r w:rsidR="009A3752">
        <w:rPr>
          <w:rFonts w:ascii="Times New Roman" w:hAnsi="Times New Roman"/>
          <w:sz w:val="28"/>
          <w:szCs w:val="28"/>
        </w:rPr>
        <w:t>.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Тактическое мастерство основано на умения</w:t>
      </w:r>
      <w:r w:rsidR="009A3752">
        <w:rPr>
          <w:rFonts w:ascii="Times New Roman" w:hAnsi="Times New Roman"/>
          <w:sz w:val="28"/>
          <w:szCs w:val="28"/>
        </w:rPr>
        <w:t xml:space="preserve">х и навыках, позволяющих игроку </w:t>
      </w:r>
      <w:r w:rsidRPr="006227D6">
        <w:rPr>
          <w:rFonts w:ascii="Times New Roman" w:hAnsi="Times New Roman"/>
          <w:sz w:val="28"/>
          <w:szCs w:val="28"/>
        </w:rPr>
        <w:t>действовать индивидуально и взаимодействовать с партнерами.</w:t>
      </w:r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Тактическая подготовка предусматривает овладение </w:t>
      </w:r>
      <w:proofErr w:type="gramStart"/>
      <w:r w:rsidRPr="006227D6">
        <w:rPr>
          <w:rFonts w:ascii="Times New Roman" w:hAnsi="Times New Roman"/>
          <w:sz w:val="28"/>
          <w:szCs w:val="28"/>
        </w:rPr>
        <w:t>индивидуальными</w:t>
      </w:r>
      <w:proofErr w:type="gramEnd"/>
      <w:r w:rsidRPr="006227D6">
        <w:rPr>
          <w:rFonts w:ascii="Times New Roman" w:hAnsi="Times New Roman"/>
          <w:sz w:val="28"/>
          <w:szCs w:val="28"/>
        </w:rPr>
        <w:t>,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групповыми и командными действиями, умение правиль</w:t>
      </w:r>
      <w:r w:rsidR="009A3752">
        <w:rPr>
          <w:rFonts w:ascii="Times New Roman" w:hAnsi="Times New Roman"/>
          <w:sz w:val="28"/>
          <w:szCs w:val="28"/>
        </w:rPr>
        <w:t xml:space="preserve">но воспринимать и анализировать </w:t>
      </w:r>
      <w:r w:rsidRPr="006227D6">
        <w:rPr>
          <w:rFonts w:ascii="Times New Roman" w:hAnsi="Times New Roman"/>
          <w:sz w:val="28"/>
          <w:szCs w:val="28"/>
        </w:rPr>
        <w:t>игровую ситуацию и принимать быстрое решение дл</w:t>
      </w:r>
      <w:r w:rsidR="009A3752">
        <w:rPr>
          <w:rFonts w:ascii="Times New Roman" w:hAnsi="Times New Roman"/>
          <w:sz w:val="28"/>
          <w:szCs w:val="28"/>
        </w:rPr>
        <w:t xml:space="preserve">я выбора технического действия, </w:t>
      </w:r>
      <w:r w:rsidRPr="006227D6">
        <w:rPr>
          <w:rFonts w:ascii="Times New Roman" w:hAnsi="Times New Roman"/>
          <w:sz w:val="28"/>
          <w:szCs w:val="28"/>
        </w:rPr>
        <w:t>предвидеть форму взаимодействий с партнерами.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Изучение командных действий начинается на этапе начальной подготовки и</w:t>
      </w:r>
    </w:p>
    <w:p w:rsidR="00B40F13" w:rsidRPr="006227D6" w:rsidRDefault="00B40F13" w:rsidP="006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7D6">
        <w:rPr>
          <w:rFonts w:ascii="Times New Roman" w:hAnsi="Times New Roman"/>
          <w:sz w:val="28"/>
          <w:szCs w:val="28"/>
        </w:rPr>
        <w:t>спортивно-оздоровительном, а углубленное и</w:t>
      </w:r>
      <w:r w:rsidR="009A3752">
        <w:rPr>
          <w:rFonts w:ascii="Times New Roman" w:hAnsi="Times New Roman"/>
          <w:sz w:val="28"/>
          <w:szCs w:val="28"/>
        </w:rPr>
        <w:t xml:space="preserve">зучение тактических вариантов и </w:t>
      </w:r>
      <w:r w:rsidRPr="006227D6">
        <w:rPr>
          <w:rFonts w:ascii="Times New Roman" w:hAnsi="Times New Roman"/>
          <w:sz w:val="28"/>
          <w:szCs w:val="28"/>
        </w:rPr>
        <w:t>определение основных функций в команде на тренировочном этапе.</w:t>
      </w:r>
      <w:proofErr w:type="gramEnd"/>
    </w:p>
    <w:p w:rsidR="00B40F13" w:rsidRPr="006227D6" w:rsidRDefault="00B40F13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>Избрав тактический рисунок игры или систему тактических взаимодействий,</w:t>
      </w:r>
      <w:r w:rsidR="00816EEA">
        <w:rPr>
          <w:rFonts w:ascii="Times New Roman" w:hAnsi="Times New Roman"/>
          <w:sz w:val="28"/>
          <w:szCs w:val="28"/>
        </w:rPr>
        <w:t xml:space="preserve"> </w:t>
      </w:r>
      <w:r w:rsidRPr="006227D6">
        <w:rPr>
          <w:rFonts w:ascii="Times New Roman" w:hAnsi="Times New Roman"/>
          <w:sz w:val="28"/>
          <w:szCs w:val="28"/>
        </w:rPr>
        <w:t>исходя из возможностей занимающихся, определяют з</w:t>
      </w:r>
      <w:r w:rsidR="009A3752">
        <w:rPr>
          <w:rFonts w:ascii="Times New Roman" w:hAnsi="Times New Roman"/>
          <w:sz w:val="28"/>
          <w:szCs w:val="28"/>
        </w:rPr>
        <w:t xml:space="preserve">адачи каждого игрока в защите и </w:t>
      </w:r>
      <w:r w:rsidRPr="006227D6">
        <w:rPr>
          <w:rFonts w:ascii="Times New Roman" w:hAnsi="Times New Roman"/>
          <w:sz w:val="28"/>
          <w:szCs w:val="28"/>
        </w:rPr>
        <w:t>нападении. И только после этого, начинают ос</w:t>
      </w:r>
      <w:r w:rsidR="009A3752">
        <w:rPr>
          <w:rFonts w:ascii="Times New Roman" w:hAnsi="Times New Roman"/>
          <w:sz w:val="28"/>
          <w:szCs w:val="28"/>
        </w:rPr>
        <w:t xml:space="preserve">воение основных взаимодействий, </w:t>
      </w:r>
      <w:r w:rsidRPr="006227D6">
        <w:rPr>
          <w:rFonts w:ascii="Times New Roman" w:hAnsi="Times New Roman"/>
          <w:sz w:val="28"/>
          <w:szCs w:val="28"/>
        </w:rPr>
        <w:t>тактических вариантов и комбинаций, учат приним</w:t>
      </w:r>
      <w:r w:rsidR="009A3752">
        <w:rPr>
          <w:rFonts w:ascii="Times New Roman" w:hAnsi="Times New Roman"/>
          <w:sz w:val="28"/>
          <w:szCs w:val="28"/>
        </w:rPr>
        <w:t xml:space="preserve">ать самостоятельные тактические </w:t>
      </w:r>
      <w:r w:rsidRPr="006227D6">
        <w:rPr>
          <w:rFonts w:ascii="Times New Roman" w:hAnsi="Times New Roman"/>
          <w:sz w:val="28"/>
          <w:szCs w:val="28"/>
        </w:rPr>
        <w:t>решения. Затем закрепляют командные тактические</w:t>
      </w:r>
      <w:r w:rsidR="009A3752">
        <w:rPr>
          <w:rFonts w:ascii="Times New Roman" w:hAnsi="Times New Roman"/>
          <w:sz w:val="28"/>
          <w:szCs w:val="28"/>
        </w:rPr>
        <w:t xml:space="preserve"> взаимодействия в двухсторонних </w:t>
      </w:r>
      <w:r w:rsidRPr="006227D6">
        <w:rPr>
          <w:rFonts w:ascii="Times New Roman" w:hAnsi="Times New Roman"/>
          <w:sz w:val="28"/>
          <w:szCs w:val="28"/>
        </w:rPr>
        <w:t>учебных играх. Постепенно тактические задачи усложняю</w:t>
      </w:r>
      <w:r w:rsidR="009A3752">
        <w:rPr>
          <w:rFonts w:ascii="Times New Roman" w:hAnsi="Times New Roman"/>
          <w:sz w:val="28"/>
          <w:szCs w:val="28"/>
        </w:rPr>
        <w:t xml:space="preserve">тся. Следует помнить, что как в </w:t>
      </w:r>
      <w:r w:rsidRPr="006227D6">
        <w:rPr>
          <w:rFonts w:ascii="Times New Roman" w:hAnsi="Times New Roman"/>
          <w:sz w:val="28"/>
          <w:szCs w:val="28"/>
        </w:rPr>
        <w:t>технике, так и в тактике игры, команда начинается с умения осуществлять защитные</w:t>
      </w:r>
    </w:p>
    <w:p w:rsidR="00240C62" w:rsidRPr="00240C62" w:rsidRDefault="00B40F13" w:rsidP="0024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7D6">
        <w:rPr>
          <w:rFonts w:ascii="Times New Roman" w:hAnsi="Times New Roman"/>
          <w:sz w:val="28"/>
          <w:szCs w:val="28"/>
        </w:rPr>
        <w:t xml:space="preserve">взаимодействия. </w:t>
      </w:r>
      <w:r w:rsidRPr="00240C62">
        <w:rPr>
          <w:rFonts w:ascii="Times New Roman" w:hAnsi="Times New Roman"/>
          <w:sz w:val="28"/>
          <w:szCs w:val="28"/>
        </w:rPr>
        <w:t>Следовательно, обучение нужно на</w:t>
      </w:r>
      <w:r w:rsidR="009A3752" w:rsidRPr="00240C62">
        <w:rPr>
          <w:rFonts w:ascii="Times New Roman" w:hAnsi="Times New Roman"/>
          <w:sz w:val="28"/>
          <w:szCs w:val="28"/>
        </w:rPr>
        <w:t xml:space="preserve">чинать с защитных </w:t>
      </w:r>
      <w:proofErr w:type="gramStart"/>
      <w:r w:rsidR="009A3752" w:rsidRPr="00240C62">
        <w:rPr>
          <w:rFonts w:ascii="Times New Roman" w:hAnsi="Times New Roman"/>
          <w:sz w:val="28"/>
          <w:szCs w:val="28"/>
        </w:rPr>
        <w:t>взаимодействий</w:t>
      </w:r>
      <w:proofErr w:type="gramEnd"/>
      <w:r w:rsidR="00240C62" w:rsidRPr="00240C62">
        <w:rPr>
          <w:rFonts w:ascii="Times New Roman" w:hAnsi="Times New Roman"/>
          <w:sz w:val="28"/>
          <w:szCs w:val="28"/>
        </w:rPr>
        <w:t xml:space="preserve"> а затем переходить к тактическим взаимодействиям в нападении.</w:t>
      </w:r>
    </w:p>
    <w:p w:rsidR="00240C62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301D">
        <w:rPr>
          <w:rFonts w:ascii="Times New Roman" w:hAnsi="Times New Roman"/>
          <w:b/>
          <w:bCs/>
          <w:sz w:val="28"/>
          <w:szCs w:val="28"/>
        </w:rPr>
        <w:t>ТАКТИКА ЗАЩИТЫ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40C62" w:rsidRPr="00DF301D" w:rsidRDefault="00240C62" w:rsidP="00816E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Индивидуальные действия. Выбор места для ловли</w:t>
      </w:r>
      <w:r w:rsidR="00DF301D">
        <w:rPr>
          <w:rFonts w:ascii="Times New Roman" w:hAnsi="Times New Roman"/>
          <w:sz w:val="28"/>
          <w:szCs w:val="28"/>
        </w:rPr>
        <w:t xml:space="preserve"> мяча при ударе (сверху, сбоку, </w:t>
      </w:r>
      <w:r w:rsidRPr="00DF301D">
        <w:rPr>
          <w:rFonts w:ascii="Times New Roman" w:hAnsi="Times New Roman"/>
          <w:sz w:val="28"/>
          <w:szCs w:val="28"/>
        </w:rPr>
        <w:t>«свечой»). Действия защитника: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а) при пропуске мяча летящего в его сторону;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б) при страховке своих партнеров при ударе сверху;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в) при выборе места для того, чтобы осалить перебежчика;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lastRenderedPageBreak/>
        <w:t>г) при выборе места для получения мяча от партнера;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F301D">
        <w:rPr>
          <w:rFonts w:ascii="Times New Roman" w:hAnsi="Times New Roman"/>
          <w:sz w:val="28"/>
          <w:szCs w:val="28"/>
        </w:rPr>
        <w:t>д</w:t>
      </w:r>
      <w:proofErr w:type="spellEnd"/>
      <w:r w:rsidRPr="00DF301D">
        <w:rPr>
          <w:rFonts w:ascii="Times New Roman" w:hAnsi="Times New Roman"/>
          <w:sz w:val="28"/>
          <w:szCs w:val="28"/>
        </w:rPr>
        <w:t xml:space="preserve">) при обратном </w:t>
      </w:r>
      <w:proofErr w:type="spellStart"/>
      <w:r w:rsidRPr="00DF301D">
        <w:rPr>
          <w:rFonts w:ascii="Times New Roman" w:hAnsi="Times New Roman"/>
          <w:sz w:val="28"/>
          <w:szCs w:val="28"/>
        </w:rPr>
        <w:t>переосаливании</w:t>
      </w:r>
      <w:proofErr w:type="spellEnd"/>
      <w:r w:rsidRPr="00DF301D">
        <w:rPr>
          <w:rFonts w:ascii="Times New Roman" w:hAnsi="Times New Roman"/>
          <w:sz w:val="28"/>
          <w:szCs w:val="28"/>
        </w:rPr>
        <w:t>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е) при расположении нападающего за линией кона;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ж) при перебежке нападающих.</w:t>
      </w:r>
    </w:p>
    <w:p w:rsidR="00240C62" w:rsidRPr="00DF301D" w:rsidRDefault="00240C62" w:rsidP="00816E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Действия подающего при выносе мяча за линию дома.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Групповые действия. Действия группы защит</w:t>
      </w:r>
      <w:r w:rsidR="00DF301D">
        <w:rPr>
          <w:rFonts w:ascii="Times New Roman" w:hAnsi="Times New Roman"/>
          <w:sz w:val="28"/>
          <w:szCs w:val="28"/>
        </w:rPr>
        <w:t xml:space="preserve">ников передней линии при ударах </w:t>
      </w:r>
      <w:r w:rsidRPr="00DF301D">
        <w:rPr>
          <w:rFonts w:ascii="Times New Roman" w:hAnsi="Times New Roman"/>
          <w:sz w:val="28"/>
          <w:szCs w:val="28"/>
        </w:rPr>
        <w:t>сверху (вправо, влево). Действия игроков задней линии при ударах сбоку (вправо, влево).</w:t>
      </w:r>
    </w:p>
    <w:p w:rsidR="00240C62" w:rsidRPr="00DF301D" w:rsidRDefault="00240C62" w:rsidP="00816E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Взаимодействие подающего, центрального и правого (левого) дальнего защитников при</w:t>
      </w:r>
      <w:r w:rsidR="00DF301D">
        <w:rPr>
          <w:rFonts w:ascii="Times New Roman" w:hAnsi="Times New Roman"/>
          <w:sz w:val="28"/>
          <w:szCs w:val="28"/>
        </w:rPr>
        <w:t xml:space="preserve"> </w:t>
      </w:r>
      <w:r w:rsidRPr="00DF301D">
        <w:rPr>
          <w:rFonts w:ascii="Times New Roman" w:hAnsi="Times New Roman"/>
          <w:sz w:val="28"/>
          <w:szCs w:val="28"/>
        </w:rPr>
        <w:t>выполнении перебежки с линии дома. Взаимодейст</w:t>
      </w:r>
      <w:r w:rsidR="00DF301D">
        <w:rPr>
          <w:rFonts w:ascii="Times New Roman" w:hAnsi="Times New Roman"/>
          <w:sz w:val="28"/>
          <w:szCs w:val="28"/>
        </w:rPr>
        <w:t xml:space="preserve">вие дальнего (левого, правого), </w:t>
      </w:r>
      <w:r w:rsidRPr="00DF301D">
        <w:rPr>
          <w:rFonts w:ascii="Times New Roman" w:hAnsi="Times New Roman"/>
          <w:sz w:val="28"/>
          <w:szCs w:val="28"/>
        </w:rPr>
        <w:t>центрального, подающего при выполнении перебежк</w:t>
      </w:r>
      <w:r w:rsidR="00DF301D">
        <w:rPr>
          <w:rFonts w:ascii="Times New Roman" w:hAnsi="Times New Roman"/>
          <w:sz w:val="28"/>
          <w:szCs w:val="28"/>
        </w:rPr>
        <w:t xml:space="preserve">и с линии кона. Действия группы </w:t>
      </w:r>
      <w:r w:rsidRPr="00DF301D">
        <w:rPr>
          <w:rFonts w:ascii="Times New Roman" w:hAnsi="Times New Roman"/>
          <w:sz w:val="28"/>
          <w:szCs w:val="28"/>
        </w:rPr>
        <w:t>защитников при пропуске мяча за боковую линию. Вз</w:t>
      </w:r>
      <w:r w:rsidR="00DF301D">
        <w:rPr>
          <w:rFonts w:ascii="Times New Roman" w:hAnsi="Times New Roman"/>
          <w:sz w:val="28"/>
          <w:szCs w:val="28"/>
        </w:rPr>
        <w:t xml:space="preserve">аимодействие игроков передней и </w:t>
      </w:r>
      <w:r w:rsidRPr="00DF301D">
        <w:rPr>
          <w:rFonts w:ascii="Times New Roman" w:hAnsi="Times New Roman"/>
          <w:sz w:val="28"/>
          <w:szCs w:val="28"/>
        </w:rPr>
        <w:t>задней линии при ударах «свечой». Взаимоде</w:t>
      </w:r>
      <w:r w:rsidR="00DF301D">
        <w:rPr>
          <w:rFonts w:ascii="Times New Roman" w:hAnsi="Times New Roman"/>
          <w:sz w:val="28"/>
          <w:szCs w:val="28"/>
        </w:rPr>
        <w:t xml:space="preserve">йствие игроков задней линии при </w:t>
      </w:r>
      <w:proofErr w:type="spellStart"/>
      <w:r w:rsidRPr="00DF301D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DF301D">
        <w:rPr>
          <w:rFonts w:ascii="Times New Roman" w:hAnsi="Times New Roman"/>
          <w:sz w:val="28"/>
          <w:szCs w:val="28"/>
        </w:rPr>
        <w:t xml:space="preserve"> перебежчика.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Командные действия. Система игры в защите. Действия команды: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а) при ударе сверху (в правую, левую зоны и по центру);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б) при ударе сбоку и «свечой»;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DF301D">
        <w:rPr>
          <w:rFonts w:ascii="Times New Roman" w:hAnsi="Times New Roman"/>
          <w:sz w:val="28"/>
          <w:szCs w:val="28"/>
        </w:rPr>
        <w:t>проигрывающей</w:t>
      </w:r>
      <w:proofErr w:type="gramEnd"/>
      <w:r w:rsidRPr="00DF301D">
        <w:rPr>
          <w:rFonts w:ascii="Times New Roman" w:hAnsi="Times New Roman"/>
          <w:sz w:val="28"/>
          <w:szCs w:val="28"/>
        </w:rPr>
        <w:t xml:space="preserve"> матч;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г) в случаях, когда у нападающих остался один игрок, имеющий право на удар;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д) при одиночных перебежках соперника;</w:t>
      </w:r>
    </w:p>
    <w:p w:rsidR="00240C62" w:rsidRPr="00DF301D" w:rsidRDefault="00240C62" w:rsidP="00240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е) при групповых перебежках соперника;</w:t>
      </w:r>
    </w:p>
    <w:p w:rsidR="00DF301D" w:rsidRPr="00DF301D" w:rsidRDefault="00DF301D" w:rsidP="00DF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ж) при ударе, когда мяч улетает за боковую линию;</w:t>
      </w:r>
    </w:p>
    <w:p w:rsidR="00DF301D" w:rsidRDefault="00DF301D" w:rsidP="00DF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F301D">
        <w:rPr>
          <w:rFonts w:ascii="Times New Roman" w:hAnsi="Times New Roman"/>
          <w:sz w:val="28"/>
          <w:szCs w:val="28"/>
        </w:rPr>
        <w:t>з</w:t>
      </w:r>
      <w:proofErr w:type="spellEnd"/>
      <w:r w:rsidRPr="00DF301D">
        <w:rPr>
          <w:rFonts w:ascii="Times New Roman" w:hAnsi="Times New Roman"/>
          <w:sz w:val="28"/>
          <w:szCs w:val="28"/>
        </w:rPr>
        <w:t xml:space="preserve">) при </w:t>
      </w:r>
      <w:proofErr w:type="spellStart"/>
      <w:r w:rsidRPr="00DF301D">
        <w:rPr>
          <w:rFonts w:ascii="Times New Roman" w:hAnsi="Times New Roman"/>
          <w:sz w:val="28"/>
          <w:szCs w:val="28"/>
        </w:rPr>
        <w:t>самоосаливании</w:t>
      </w:r>
      <w:proofErr w:type="spellEnd"/>
      <w:r w:rsidRPr="00DF301D">
        <w:rPr>
          <w:rFonts w:ascii="Times New Roman" w:hAnsi="Times New Roman"/>
          <w:sz w:val="28"/>
          <w:szCs w:val="28"/>
        </w:rPr>
        <w:t xml:space="preserve"> соперника.</w:t>
      </w:r>
    </w:p>
    <w:p w:rsidR="00DF301D" w:rsidRPr="00DF301D" w:rsidRDefault="00DF301D" w:rsidP="005334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Взаимодействие подающего с игроками передней линии (правого и левого),</w:t>
      </w:r>
    </w:p>
    <w:p w:rsidR="00DF301D" w:rsidRPr="00DF301D" w:rsidRDefault="00DF301D" w:rsidP="00DF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301D">
        <w:rPr>
          <w:rFonts w:ascii="Times New Roman" w:hAnsi="Times New Roman"/>
          <w:sz w:val="28"/>
          <w:szCs w:val="28"/>
        </w:rPr>
        <w:t>центрального и игроками задней линии (правого и левого).</w:t>
      </w:r>
    </w:p>
    <w:p w:rsidR="00DF301D" w:rsidRPr="00DF301D" w:rsidRDefault="00DF301D" w:rsidP="00DF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737" w:rsidRDefault="00DF301D" w:rsidP="00DF3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301D">
        <w:rPr>
          <w:rFonts w:ascii="Times New Roman" w:hAnsi="Times New Roman"/>
          <w:b/>
          <w:bCs/>
          <w:sz w:val="28"/>
          <w:szCs w:val="28"/>
        </w:rPr>
        <w:t>ТАКТИКА НАПАДЕНИЯ</w:t>
      </w:r>
    </w:p>
    <w:p w:rsidR="00907AC2" w:rsidRDefault="00907AC2" w:rsidP="00DF3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74DC" w:rsidRPr="00907AC2" w:rsidRDefault="004C74DC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Индивидуальные действия. Выбор удара (сверху, сбоку, «свечой»), при той или</w:t>
      </w:r>
      <w:r w:rsidR="00907AC2">
        <w:rPr>
          <w:rFonts w:ascii="Times New Roman" w:hAnsi="Times New Roman"/>
          <w:sz w:val="28"/>
          <w:szCs w:val="28"/>
        </w:rPr>
        <w:t xml:space="preserve"> </w:t>
      </w:r>
      <w:r w:rsidRPr="00907AC2">
        <w:rPr>
          <w:rFonts w:ascii="Times New Roman" w:hAnsi="Times New Roman"/>
          <w:sz w:val="28"/>
          <w:szCs w:val="28"/>
        </w:rPr>
        <w:t>иной ситуации</w:t>
      </w:r>
      <w:r w:rsidR="00907AC2" w:rsidRPr="00907AC2">
        <w:rPr>
          <w:rFonts w:ascii="Times New Roman" w:hAnsi="Times New Roman"/>
          <w:sz w:val="28"/>
          <w:szCs w:val="28"/>
        </w:rPr>
        <w:t>.</w:t>
      </w:r>
      <w:r w:rsidRPr="00907AC2">
        <w:rPr>
          <w:rFonts w:ascii="Times New Roman" w:hAnsi="Times New Roman"/>
          <w:sz w:val="28"/>
          <w:szCs w:val="28"/>
        </w:rPr>
        <w:t xml:space="preserve"> Направление удара (влево, вправо и п</w:t>
      </w:r>
      <w:r w:rsidR="00907AC2">
        <w:rPr>
          <w:rFonts w:ascii="Times New Roman" w:hAnsi="Times New Roman"/>
          <w:sz w:val="28"/>
          <w:szCs w:val="28"/>
        </w:rPr>
        <w:t xml:space="preserve">о центру). Действия перебежчика </w:t>
      </w:r>
      <w:r w:rsidRPr="00907AC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907AC2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907AC2">
        <w:rPr>
          <w:rFonts w:ascii="Times New Roman" w:hAnsi="Times New Roman"/>
          <w:sz w:val="28"/>
          <w:szCs w:val="28"/>
        </w:rPr>
        <w:t xml:space="preserve"> его партнера. Действия перебежчика, которого осаливает п</w:t>
      </w:r>
      <w:r w:rsidR="00907AC2">
        <w:rPr>
          <w:rFonts w:ascii="Times New Roman" w:hAnsi="Times New Roman"/>
          <w:sz w:val="28"/>
          <w:szCs w:val="28"/>
        </w:rPr>
        <w:t xml:space="preserve">ротивник, в </w:t>
      </w:r>
      <w:r w:rsidRPr="00907AC2">
        <w:rPr>
          <w:rFonts w:ascii="Times New Roman" w:hAnsi="Times New Roman"/>
          <w:sz w:val="28"/>
          <w:szCs w:val="28"/>
        </w:rPr>
        <w:t xml:space="preserve">случае, когда партнеры приносят своей команде очки. </w:t>
      </w:r>
      <w:r w:rsidR="00907AC2">
        <w:rPr>
          <w:rFonts w:ascii="Times New Roman" w:hAnsi="Times New Roman"/>
          <w:sz w:val="28"/>
          <w:szCs w:val="28"/>
        </w:rPr>
        <w:t xml:space="preserve">Действия нападающего при выносе </w:t>
      </w:r>
      <w:r w:rsidRPr="00907AC2">
        <w:rPr>
          <w:rFonts w:ascii="Times New Roman" w:hAnsi="Times New Roman"/>
          <w:sz w:val="28"/>
          <w:szCs w:val="28"/>
        </w:rPr>
        <w:t>мяча защитником за линию дома. Выбор места для пе</w:t>
      </w:r>
      <w:r w:rsidR="00907AC2">
        <w:rPr>
          <w:rFonts w:ascii="Times New Roman" w:hAnsi="Times New Roman"/>
          <w:sz w:val="28"/>
          <w:szCs w:val="28"/>
        </w:rPr>
        <w:t xml:space="preserve">ребежки. Действия подающего при </w:t>
      </w:r>
      <w:r w:rsidRPr="00907AC2">
        <w:rPr>
          <w:rFonts w:ascii="Times New Roman" w:hAnsi="Times New Roman"/>
          <w:sz w:val="28"/>
          <w:szCs w:val="28"/>
        </w:rPr>
        <w:t>ошибках защитников (неточная передача мяча, мяч выходит из поля зрения защитник</w:t>
      </w:r>
      <w:r w:rsidR="00907AC2">
        <w:rPr>
          <w:rFonts w:ascii="Times New Roman" w:hAnsi="Times New Roman"/>
          <w:sz w:val="28"/>
          <w:szCs w:val="28"/>
        </w:rPr>
        <w:t xml:space="preserve">ов), </w:t>
      </w:r>
      <w:r w:rsidRPr="00907AC2">
        <w:rPr>
          <w:rFonts w:ascii="Times New Roman" w:hAnsi="Times New Roman"/>
          <w:sz w:val="28"/>
          <w:szCs w:val="28"/>
        </w:rPr>
        <w:t xml:space="preserve">действия нападающего: находящегося за линией дома, за линией кона, при </w:t>
      </w:r>
      <w:proofErr w:type="spellStart"/>
      <w:r w:rsidRPr="00907AC2">
        <w:rPr>
          <w:rFonts w:ascii="Times New Roman" w:hAnsi="Times New Roman"/>
          <w:sz w:val="28"/>
          <w:szCs w:val="28"/>
        </w:rPr>
        <w:t>осаливании</w:t>
      </w:r>
      <w:proofErr w:type="spellEnd"/>
      <w:r w:rsidRPr="00907AC2">
        <w:rPr>
          <w:rFonts w:ascii="Times New Roman" w:hAnsi="Times New Roman"/>
          <w:sz w:val="28"/>
          <w:szCs w:val="28"/>
        </w:rPr>
        <w:t>.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Групповые действия.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Групповые перебежки за линию кона, за линию</w:t>
      </w:r>
      <w:r w:rsidR="00907AC2">
        <w:rPr>
          <w:rFonts w:ascii="Times New Roman" w:hAnsi="Times New Roman"/>
          <w:sz w:val="28"/>
          <w:szCs w:val="28"/>
        </w:rPr>
        <w:t xml:space="preserve"> дома. Виды групповых перебежек </w:t>
      </w:r>
      <w:r w:rsidRPr="00907AC2">
        <w:rPr>
          <w:rFonts w:ascii="Times New Roman" w:hAnsi="Times New Roman"/>
          <w:sz w:val="28"/>
          <w:szCs w:val="28"/>
        </w:rPr>
        <w:t>(однонаправленные, разнонаправленные, веером). Групповая перебежка команд</w:t>
      </w:r>
      <w:r w:rsidR="00907AC2">
        <w:rPr>
          <w:rFonts w:ascii="Times New Roman" w:hAnsi="Times New Roman"/>
          <w:sz w:val="28"/>
          <w:szCs w:val="28"/>
        </w:rPr>
        <w:t xml:space="preserve">ы, </w:t>
      </w:r>
      <w:r w:rsidRPr="00907AC2">
        <w:rPr>
          <w:rFonts w:ascii="Times New Roman" w:hAnsi="Times New Roman"/>
          <w:sz w:val="28"/>
          <w:szCs w:val="28"/>
        </w:rPr>
        <w:t>имеющей в ходе встречи меньшее количество очков.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Командные действия.</w:t>
      </w:r>
    </w:p>
    <w:p w:rsidR="004C74DC" w:rsidRPr="00907AC2" w:rsidRDefault="004C74DC" w:rsidP="00533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Командные действия при игре в нападении: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а) преимущественное использование игроками ударов способом сверху;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б) преимущественное использование игроками ударов свечой;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lastRenderedPageBreak/>
        <w:t>в) преимущественное использование игроками дальних боковых ударов;</w:t>
      </w:r>
    </w:p>
    <w:p w:rsidR="004C74DC" w:rsidRPr="00907AC2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Расстановка игроков в порядке очередности и про</w:t>
      </w:r>
      <w:r w:rsidR="00907AC2">
        <w:rPr>
          <w:rFonts w:ascii="Times New Roman" w:hAnsi="Times New Roman"/>
          <w:sz w:val="28"/>
          <w:szCs w:val="28"/>
        </w:rPr>
        <w:t xml:space="preserve">бития ударов. Действия команды, </w:t>
      </w:r>
      <w:r w:rsidRPr="00907AC2">
        <w:rPr>
          <w:rFonts w:ascii="Times New Roman" w:hAnsi="Times New Roman"/>
          <w:sz w:val="28"/>
          <w:szCs w:val="28"/>
        </w:rPr>
        <w:t>проигрывающей в конце встречи от 1 до 12 очков.</w:t>
      </w:r>
    </w:p>
    <w:p w:rsidR="004C74DC" w:rsidRDefault="004C74DC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Действия команды, выигрывающей в ходе встре</w:t>
      </w:r>
      <w:r w:rsidR="00907AC2">
        <w:rPr>
          <w:rFonts w:ascii="Times New Roman" w:hAnsi="Times New Roman"/>
          <w:sz w:val="28"/>
          <w:szCs w:val="28"/>
        </w:rPr>
        <w:t xml:space="preserve">чи с небольшим преимуществом, с </w:t>
      </w:r>
      <w:r w:rsidRPr="00907AC2">
        <w:rPr>
          <w:rFonts w:ascii="Times New Roman" w:hAnsi="Times New Roman"/>
          <w:sz w:val="28"/>
          <w:szCs w:val="28"/>
        </w:rPr>
        <w:t>большим преимуществом. Действия команды в случае</w:t>
      </w:r>
      <w:r w:rsidR="00907AC2">
        <w:rPr>
          <w:rFonts w:ascii="Times New Roman" w:hAnsi="Times New Roman"/>
          <w:sz w:val="28"/>
          <w:szCs w:val="28"/>
        </w:rPr>
        <w:t xml:space="preserve">, когда есть только один игрок, </w:t>
      </w:r>
      <w:r w:rsidRPr="00907AC2">
        <w:rPr>
          <w:rFonts w:ascii="Times New Roman" w:hAnsi="Times New Roman"/>
          <w:sz w:val="28"/>
          <w:szCs w:val="28"/>
        </w:rPr>
        <w:t>имеющий право на удар.</w:t>
      </w:r>
    </w:p>
    <w:p w:rsidR="00907AC2" w:rsidRPr="00907AC2" w:rsidRDefault="00907AC2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4DC" w:rsidRDefault="004C74DC" w:rsidP="0090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AC2">
        <w:rPr>
          <w:rFonts w:ascii="Times New Roman" w:hAnsi="Times New Roman"/>
          <w:b/>
          <w:bCs/>
          <w:sz w:val="28"/>
          <w:szCs w:val="28"/>
        </w:rPr>
        <w:t>ИНТЕГРАЛЬНАЯ ПОДГОТОВКА</w:t>
      </w:r>
    </w:p>
    <w:p w:rsidR="00907AC2" w:rsidRPr="00907AC2" w:rsidRDefault="00907AC2" w:rsidP="00907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74DC" w:rsidRPr="00907AC2" w:rsidRDefault="004C74DC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>Интегральная подготовка представляет собой сис</w:t>
      </w:r>
      <w:r w:rsidR="00907AC2">
        <w:rPr>
          <w:rFonts w:ascii="Times New Roman" w:hAnsi="Times New Roman"/>
          <w:sz w:val="28"/>
          <w:szCs w:val="28"/>
        </w:rPr>
        <w:t xml:space="preserve">тему тренировочных воздействий, </w:t>
      </w:r>
      <w:r w:rsidRPr="00907AC2">
        <w:rPr>
          <w:rFonts w:ascii="Times New Roman" w:hAnsi="Times New Roman"/>
          <w:sz w:val="28"/>
          <w:szCs w:val="28"/>
        </w:rPr>
        <w:t>призванную максимально использовать тренировочные эффект</w:t>
      </w:r>
      <w:r w:rsidR="00907AC2">
        <w:rPr>
          <w:rFonts w:ascii="Times New Roman" w:hAnsi="Times New Roman"/>
          <w:sz w:val="28"/>
          <w:szCs w:val="28"/>
        </w:rPr>
        <w:t xml:space="preserve">ы технической, </w:t>
      </w:r>
      <w:r w:rsidRPr="00907AC2">
        <w:rPr>
          <w:rFonts w:ascii="Times New Roman" w:hAnsi="Times New Roman"/>
          <w:sz w:val="28"/>
          <w:szCs w:val="28"/>
        </w:rPr>
        <w:t xml:space="preserve">тактической, физической и других видов подготовки </w:t>
      </w:r>
      <w:r w:rsidR="00907AC2">
        <w:rPr>
          <w:rFonts w:ascii="Times New Roman" w:hAnsi="Times New Roman"/>
          <w:sz w:val="28"/>
          <w:szCs w:val="28"/>
        </w:rPr>
        <w:t xml:space="preserve">в соревновательной деятельности </w:t>
      </w:r>
      <w:r w:rsidRPr="00907AC2">
        <w:rPr>
          <w:rFonts w:ascii="Times New Roman" w:hAnsi="Times New Roman"/>
          <w:sz w:val="28"/>
          <w:szCs w:val="28"/>
        </w:rPr>
        <w:t>игроков в лапту.</w:t>
      </w:r>
    </w:p>
    <w:p w:rsidR="004C74DC" w:rsidRPr="00907AC2" w:rsidRDefault="004C74DC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7AC2">
        <w:rPr>
          <w:rFonts w:ascii="Times New Roman" w:hAnsi="Times New Roman"/>
          <w:sz w:val="28"/>
          <w:szCs w:val="28"/>
        </w:rPr>
        <w:t xml:space="preserve">В стремление победить слиты воедино действия всех членов команды, </w:t>
      </w:r>
      <w:proofErr w:type="gramStart"/>
      <w:r w:rsidRPr="00907AC2">
        <w:rPr>
          <w:rFonts w:ascii="Times New Roman" w:hAnsi="Times New Roman"/>
          <w:sz w:val="28"/>
          <w:szCs w:val="28"/>
        </w:rPr>
        <w:t>в</w:t>
      </w:r>
      <w:proofErr w:type="gramEnd"/>
      <w:r w:rsidRPr="00907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7AC2">
        <w:rPr>
          <w:rFonts w:ascii="Times New Roman" w:hAnsi="Times New Roman"/>
          <w:sz w:val="28"/>
          <w:szCs w:val="28"/>
        </w:rPr>
        <w:t>их</w:t>
      </w:r>
      <w:proofErr w:type="gramEnd"/>
    </w:p>
    <w:p w:rsidR="00BC4349" w:rsidRDefault="004C74DC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7AC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907AC2">
        <w:rPr>
          <w:rFonts w:ascii="Times New Roman" w:hAnsi="Times New Roman"/>
          <w:sz w:val="28"/>
          <w:szCs w:val="28"/>
        </w:rPr>
        <w:t xml:space="preserve"> находят от</w:t>
      </w:r>
      <w:r w:rsidR="00BC4349">
        <w:rPr>
          <w:rFonts w:ascii="Times New Roman" w:hAnsi="Times New Roman"/>
          <w:sz w:val="28"/>
          <w:szCs w:val="28"/>
        </w:rPr>
        <w:t>ражение все стороны подготовки.</w:t>
      </w:r>
    </w:p>
    <w:p w:rsidR="00BC4349" w:rsidRPr="00BC4349" w:rsidRDefault="00BC4349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6EEA">
        <w:rPr>
          <w:rFonts w:ascii="Times New Roman" w:hAnsi="Times New Roman"/>
          <w:sz w:val="28"/>
          <w:szCs w:val="28"/>
        </w:rPr>
        <w:tab/>
      </w:r>
      <w:r w:rsidRPr="00BC4349">
        <w:rPr>
          <w:rFonts w:ascii="Times New Roman" w:hAnsi="Times New Roman"/>
          <w:sz w:val="28"/>
          <w:szCs w:val="28"/>
        </w:rPr>
        <w:t>Основу интегральной подготовки составляют у</w:t>
      </w:r>
      <w:r>
        <w:rPr>
          <w:rFonts w:ascii="Times New Roman" w:hAnsi="Times New Roman"/>
          <w:sz w:val="28"/>
          <w:szCs w:val="28"/>
        </w:rPr>
        <w:t xml:space="preserve">пражнения при помощи, которых в </w:t>
      </w:r>
      <w:r w:rsidRPr="00BC4349">
        <w:rPr>
          <w:rFonts w:ascii="Times New Roman" w:hAnsi="Times New Roman"/>
          <w:sz w:val="28"/>
          <w:szCs w:val="28"/>
        </w:rPr>
        <w:t>единстве решаются вопросы физической и технич</w:t>
      </w:r>
      <w:r>
        <w:rPr>
          <w:rFonts w:ascii="Times New Roman" w:hAnsi="Times New Roman"/>
          <w:sz w:val="28"/>
          <w:szCs w:val="28"/>
        </w:rPr>
        <w:t xml:space="preserve">еской подготовки; технической и </w:t>
      </w:r>
      <w:r w:rsidRPr="00BC4349">
        <w:rPr>
          <w:rFonts w:ascii="Times New Roman" w:hAnsi="Times New Roman"/>
          <w:sz w:val="28"/>
          <w:szCs w:val="28"/>
        </w:rPr>
        <w:t>тактической подготовки; переключения в выполнение те</w:t>
      </w:r>
      <w:r>
        <w:rPr>
          <w:rFonts w:ascii="Times New Roman" w:hAnsi="Times New Roman"/>
          <w:sz w:val="28"/>
          <w:szCs w:val="28"/>
        </w:rPr>
        <w:t xml:space="preserve">хнических приемов и тактических </w:t>
      </w:r>
      <w:r w:rsidRPr="00BC4349">
        <w:rPr>
          <w:rFonts w:ascii="Times New Roman" w:hAnsi="Times New Roman"/>
          <w:sz w:val="28"/>
          <w:szCs w:val="28"/>
        </w:rPr>
        <w:t>действий. Учебные игры, контрольные игры и соре</w:t>
      </w:r>
      <w:r>
        <w:rPr>
          <w:rFonts w:ascii="Times New Roman" w:hAnsi="Times New Roman"/>
          <w:sz w:val="28"/>
          <w:szCs w:val="28"/>
        </w:rPr>
        <w:t xml:space="preserve">внования по лапте служат высшей </w:t>
      </w:r>
      <w:r w:rsidRPr="00BC4349">
        <w:rPr>
          <w:rFonts w:ascii="Times New Roman" w:hAnsi="Times New Roman"/>
          <w:sz w:val="28"/>
          <w:szCs w:val="28"/>
        </w:rPr>
        <w:t>формой интегральной подготовки.</w:t>
      </w:r>
    </w:p>
    <w:p w:rsidR="00BC4349" w:rsidRPr="00BC4349" w:rsidRDefault="00BC4349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>Упражнения для развития физических качеств</w:t>
      </w:r>
      <w:r>
        <w:rPr>
          <w:rFonts w:ascii="Times New Roman" w:hAnsi="Times New Roman"/>
          <w:sz w:val="28"/>
          <w:szCs w:val="28"/>
        </w:rPr>
        <w:t xml:space="preserve"> в рамках структуры технических </w:t>
      </w:r>
      <w:r w:rsidRPr="00BC4349">
        <w:rPr>
          <w:rFonts w:ascii="Times New Roman" w:hAnsi="Times New Roman"/>
          <w:sz w:val="28"/>
          <w:szCs w:val="28"/>
        </w:rPr>
        <w:t>приемов. Развитие специальных способностей (двиг</w:t>
      </w:r>
      <w:r>
        <w:rPr>
          <w:rFonts w:ascii="Times New Roman" w:hAnsi="Times New Roman"/>
          <w:sz w:val="28"/>
          <w:szCs w:val="28"/>
        </w:rPr>
        <w:t xml:space="preserve">ательных, психофизиологических) </w:t>
      </w:r>
      <w:r w:rsidRPr="00BC4349">
        <w:rPr>
          <w:rFonts w:ascii="Times New Roman" w:hAnsi="Times New Roman"/>
          <w:sz w:val="28"/>
          <w:szCs w:val="28"/>
        </w:rPr>
        <w:t>посредством многократного выполнения технических приемов.</w:t>
      </w:r>
    </w:p>
    <w:p w:rsidR="00BC4349" w:rsidRP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>Переключения в выполнении технических приемов нападения и защиты.</w:t>
      </w:r>
    </w:p>
    <w:p w:rsidR="00BC4349" w:rsidRPr="00BC4349" w:rsidRDefault="00BC4349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 xml:space="preserve">Упражнения на переключение при выполнении </w:t>
      </w:r>
      <w:r>
        <w:rPr>
          <w:rFonts w:ascii="Times New Roman" w:hAnsi="Times New Roman"/>
          <w:sz w:val="28"/>
          <w:szCs w:val="28"/>
        </w:rPr>
        <w:t xml:space="preserve">технических приемов нападения и </w:t>
      </w:r>
      <w:r w:rsidRPr="00BC4349">
        <w:rPr>
          <w:rFonts w:ascii="Times New Roman" w:hAnsi="Times New Roman"/>
          <w:sz w:val="28"/>
          <w:szCs w:val="28"/>
        </w:rPr>
        <w:t>защиты повышенной интенсивности и д</w:t>
      </w:r>
      <w:r>
        <w:rPr>
          <w:rFonts w:ascii="Times New Roman" w:hAnsi="Times New Roman"/>
          <w:sz w:val="28"/>
          <w:szCs w:val="28"/>
        </w:rPr>
        <w:t xml:space="preserve">озировки с целью одновременного </w:t>
      </w:r>
      <w:r w:rsidRPr="00BC4349">
        <w:rPr>
          <w:rFonts w:ascii="Times New Roman" w:hAnsi="Times New Roman"/>
          <w:sz w:val="28"/>
          <w:szCs w:val="28"/>
        </w:rPr>
        <w:t>совершенствования навыков технических приемов и развития специальных качеств.</w:t>
      </w:r>
    </w:p>
    <w:p w:rsidR="00BC4349" w:rsidRP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>Упражнения на переключение при выполнении т</w:t>
      </w:r>
      <w:r>
        <w:rPr>
          <w:rFonts w:ascii="Times New Roman" w:hAnsi="Times New Roman"/>
          <w:sz w:val="28"/>
          <w:szCs w:val="28"/>
        </w:rPr>
        <w:t xml:space="preserve">актических действий в нападении </w:t>
      </w:r>
      <w:r w:rsidRPr="00BC4349">
        <w:rPr>
          <w:rFonts w:ascii="Times New Roman" w:hAnsi="Times New Roman"/>
          <w:sz w:val="28"/>
          <w:szCs w:val="28"/>
        </w:rPr>
        <w:t xml:space="preserve">и защите повышенной интенсивности </w:t>
      </w:r>
      <w:r>
        <w:rPr>
          <w:rFonts w:ascii="Times New Roman" w:hAnsi="Times New Roman"/>
          <w:sz w:val="28"/>
          <w:szCs w:val="28"/>
        </w:rPr>
        <w:t xml:space="preserve">и объема с целью одновременного </w:t>
      </w:r>
      <w:r w:rsidRPr="00BC4349">
        <w:rPr>
          <w:rFonts w:ascii="Times New Roman" w:hAnsi="Times New Roman"/>
          <w:sz w:val="28"/>
          <w:szCs w:val="28"/>
        </w:rPr>
        <w:t>совершенствования навыков тактических действий,</w:t>
      </w:r>
      <w:r>
        <w:rPr>
          <w:rFonts w:ascii="Times New Roman" w:hAnsi="Times New Roman"/>
          <w:sz w:val="28"/>
          <w:szCs w:val="28"/>
        </w:rPr>
        <w:t xml:space="preserve"> технических приемов и развития </w:t>
      </w:r>
      <w:r w:rsidRPr="00BC4349">
        <w:rPr>
          <w:rFonts w:ascii="Times New Roman" w:hAnsi="Times New Roman"/>
          <w:sz w:val="28"/>
          <w:szCs w:val="28"/>
        </w:rPr>
        <w:t>специальных качеств.</w:t>
      </w:r>
    </w:p>
    <w:p w:rsidR="00BC4349" w:rsidRPr="00BC4349" w:rsidRDefault="00BC4349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>Совершенствование при выполнении тактических действий: инд</w:t>
      </w:r>
      <w:r>
        <w:rPr>
          <w:rFonts w:ascii="Times New Roman" w:hAnsi="Times New Roman"/>
          <w:sz w:val="28"/>
          <w:szCs w:val="28"/>
        </w:rPr>
        <w:t xml:space="preserve">ивидуальных в </w:t>
      </w:r>
      <w:r w:rsidRPr="00BC4349">
        <w:rPr>
          <w:rFonts w:ascii="Times New Roman" w:hAnsi="Times New Roman"/>
          <w:sz w:val="28"/>
          <w:szCs w:val="28"/>
        </w:rPr>
        <w:t xml:space="preserve">рамках групповых, групповых в рамках командных - </w:t>
      </w:r>
      <w:r>
        <w:rPr>
          <w:rFonts w:ascii="Times New Roman" w:hAnsi="Times New Roman"/>
          <w:sz w:val="28"/>
          <w:szCs w:val="28"/>
        </w:rPr>
        <w:t xml:space="preserve">отдельно в нападении и защите, </w:t>
      </w:r>
      <w:r w:rsidRPr="00BC4349">
        <w:rPr>
          <w:rFonts w:ascii="Times New Roman" w:hAnsi="Times New Roman"/>
          <w:sz w:val="28"/>
          <w:szCs w:val="28"/>
        </w:rPr>
        <w:t>переключений индивидуальных, групповых, командных действий в нападении и защите.</w:t>
      </w:r>
    </w:p>
    <w:p w:rsidR="00BC4349" w:rsidRP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>Учебные игры. Система заданий в игре, отражающая программный материал.</w:t>
      </w:r>
    </w:p>
    <w:p w:rsidR="00BC4349" w:rsidRP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 xml:space="preserve">Задания дифференцируются по тактике, технике </w:t>
      </w:r>
      <w:r>
        <w:rPr>
          <w:rFonts w:ascii="Times New Roman" w:hAnsi="Times New Roman"/>
          <w:sz w:val="28"/>
          <w:szCs w:val="28"/>
        </w:rPr>
        <w:t xml:space="preserve">в целом для команды, для группы </w:t>
      </w:r>
      <w:r w:rsidRPr="00BC4349">
        <w:rPr>
          <w:rFonts w:ascii="Times New Roman" w:hAnsi="Times New Roman"/>
          <w:sz w:val="28"/>
          <w:szCs w:val="28"/>
        </w:rPr>
        <w:t>игроков, по игровым функциям для отдельных игроков.</w:t>
      </w:r>
    </w:p>
    <w:p w:rsid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t xml:space="preserve">Контрольные игры. Применяются в учебных </w:t>
      </w:r>
      <w:r>
        <w:rPr>
          <w:rFonts w:ascii="Times New Roman" w:hAnsi="Times New Roman"/>
          <w:sz w:val="28"/>
          <w:szCs w:val="28"/>
        </w:rPr>
        <w:t xml:space="preserve">целях как более высокая ступень </w:t>
      </w:r>
      <w:r w:rsidRPr="00BC4349">
        <w:rPr>
          <w:rFonts w:ascii="Times New Roman" w:hAnsi="Times New Roman"/>
          <w:sz w:val="28"/>
          <w:szCs w:val="28"/>
        </w:rPr>
        <w:t>учебных игр с определенными заданиями, для подготовки к соревнованиям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C4349" w:rsidRPr="00BC4349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349">
        <w:rPr>
          <w:rFonts w:ascii="Times New Roman" w:hAnsi="Times New Roman"/>
          <w:sz w:val="28"/>
          <w:szCs w:val="28"/>
        </w:rPr>
        <w:lastRenderedPageBreak/>
        <w:t>Командные игры. Повышение надежности и эффективности игровых навыков.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349">
        <w:rPr>
          <w:rFonts w:ascii="Times New Roman" w:hAnsi="Times New Roman"/>
          <w:sz w:val="28"/>
          <w:szCs w:val="28"/>
        </w:rPr>
        <w:t>Взаимосвязь заданий в учебных играх и установок в календарных.</w:t>
      </w:r>
    </w:p>
    <w:p w:rsidR="00BC4349" w:rsidRPr="00BC4349" w:rsidRDefault="00BC4349" w:rsidP="00BC4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9AA" w:rsidRPr="004B19AA" w:rsidRDefault="00BC4349" w:rsidP="004B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19AA"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BC4349" w:rsidRPr="004B19AA" w:rsidRDefault="00BC4349" w:rsidP="004B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C4349" w:rsidRPr="004B19AA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>Теоретическая подготовка занимает важное место на всем протяжении многолетней</w:t>
      </w:r>
      <w:r w:rsidR="004B19AA">
        <w:rPr>
          <w:rFonts w:ascii="Times New Roman" w:hAnsi="Times New Roman"/>
          <w:sz w:val="28"/>
          <w:szCs w:val="28"/>
        </w:rPr>
        <w:t xml:space="preserve"> </w:t>
      </w:r>
      <w:r w:rsidRPr="004B19AA">
        <w:rPr>
          <w:rFonts w:ascii="Times New Roman" w:hAnsi="Times New Roman"/>
          <w:sz w:val="28"/>
          <w:szCs w:val="28"/>
        </w:rPr>
        <w:t>тренировки юных игроков в лапту. Осуществляется она в форме специальных</w:t>
      </w:r>
      <w:r w:rsidR="004B19AA">
        <w:rPr>
          <w:rFonts w:ascii="Times New Roman" w:hAnsi="Times New Roman"/>
          <w:sz w:val="28"/>
          <w:szCs w:val="28"/>
        </w:rPr>
        <w:t xml:space="preserve"> </w:t>
      </w:r>
      <w:r w:rsidRPr="004B19AA">
        <w:rPr>
          <w:rFonts w:ascii="Times New Roman" w:hAnsi="Times New Roman"/>
          <w:sz w:val="28"/>
          <w:szCs w:val="28"/>
        </w:rPr>
        <w:t>теоретических занятий, а также в тренировочных заняти</w:t>
      </w:r>
      <w:r w:rsidR="004B19AA">
        <w:rPr>
          <w:rFonts w:ascii="Times New Roman" w:hAnsi="Times New Roman"/>
          <w:sz w:val="28"/>
          <w:szCs w:val="28"/>
        </w:rPr>
        <w:t xml:space="preserve">ях по технической, тактической, </w:t>
      </w:r>
      <w:r w:rsidRPr="004B19AA">
        <w:rPr>
          <w:rFonts w:ascii="Times New Roman" w:hAnsi="Times New Roman"/>
          <w:sz w:val="28"/>
          <w:szCs w:val="28"/>
        </w:rPr>
        <w:t>физической, интегральной, психологической подготовке, а также в форме 15-</w:t>
      </w:r>
      <w:r w:rsidR="004B19AA">
        <w:rPr>
          <w:rFonts w:ascii="Times New Roman" w:hAnsi="Times New Roman"/>
          <w:sz w:val="28"/>
          <w:szCs w:val="28"/>
        </w:rPr>
        <w:t xml:space="preserve">20 минутных </w:t>
      </w:r>
      <w:r w:rsidRPr="004B19AA">
        <w:rPr>
          <w:rFonts w:ascii="Times New Roman" w:hAnsi="Times New Roman"/>
          <w:sz w:val="28"/>
          <w:szCs w:val="28"/>
        </w:rPr>
        <w:t>бесед, которые проводятся в начале занятий или в качестве самостоятельного занятия.</w:t>
      </w:r>
    </w:p>
    <w:p w:rsidR="00BC4349" w:rsidRPr="004B19AA" w:rsidRDefault="00BC434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При изучении теоретического материала используются наглядные пособия, </w:t>
      </w:r>
      <w:proofErr w:type="gramStart"/>
      <w:r w:rsidRPr="004B19AA">
        <w:rPr>
          <w:rFonts w:ascii="Times New Roman" w:hAnsi="Times New Roman"/>
          <w:sz w:val="28"/>
          <w:szCs w:val="28"/>
        </w:rPr>
        <w:t>видео-</w:t>
      </w:r>
      <w:r w:rsidR="004B19AA">
        <w:rPr>
          <w:rFonts w:ascii="Times New Roman" w:hAnsi="Times New Roman"/>
          <w:sz w:val="28"/>
          <w:szCs w:val="28"/>
        </w:rPr>
        <w:t>записи</w:t>
      </w:r>
      <w:proofErr w:type="gramEnd"/>
      <w:r w:rsidR="004B19AA">
        <w:rPr>
          <w:rFonts w:ascii="Times New Roman" w:hAnsi="Times New Roman"/>
          <w:sz w:val="28"/>
          <w:szCs w:val="28"/>
        </w:rPr>
        <w:t xml:space="preserve">, </w:t>
      </w:r>
      <w:r w:rsidRPr="004B19AA">
        <w:rPr>
          <w:rFonts w:ascii="Times New Roman" w:hAnsi="Times New Roman"/>
          <w:sz w:val="28"/>
          <w:szCs w:val="28"/>
        </w:rPr>
        <w:t>рекомендуется литература для учащихся.</w:t>
      </w:r>
    </w:p>
    <w:p w:rsidR="00BC4349" w:rsidRPr="004B19AA" w:rsidRDefault="00BC4349" w:rsidP="004B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>Надо научить юных спортсменов применять полученные знания в процессе</w:t>
      </w:r>
    </w:p>
    <w:p w:rsidR="00BC4349" w:rsidRDefault="00BC4349" w:rsidP="004B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тренировки и </w:t>
      </w:r>
      <w:proofErr w:type="gramStart"/>
      <w:r w:rsidRPr="004B19AA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4B19AA">
        <w:rPr>
          <w:rFonts w:ascii="Times New Roman" w:hAnsi="Times New Roman"/>
          <w:sz w:val="28"/>
          <w:szCs w:val="28"/>
        </w:rPr>
        <w:t xml:space="preserve"> соревнований</w:t>
      </w:r>
      <w:r w:rsidR="004B19AA">
        <w:rPr>
          <w:rFonts w:ascii="Times New Roman" w:hAnsi="Times New Roman"/>
          <w:sz w:val="28"/>
          <w:szCs w:val="28"/>
        </w:rPr>
        <w:t xml:space="preserve">. </w:t>
      </w:r>
    </w:p>
    <w:p w:rsidR="004B19AA" w:rsidRPr="004B19AA" w:rsidRDefault="004B19AA" w:rsidP="004B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27D6" w:rsidRDefault="00BC4349" w:rsidP="004B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19AA">
        <w:rPr>
          <w:rFonts w:ascii="Times New Roman" w:hAnsi="Times New Roman"/>
          <w:b/>
          <w:bCs/>
          <w:sz w:val="28"/>
          <w:szCs w:val="28"/>
        </w:rPr>
        <w:t>Примерный учебный план теоретической подготовки</w:t>
      </w:r>
    </w:p>
    <w:p w:rsidR="00F2780C" w:rsidRPr="004B19AA" w:rsidRDefault="00F2780C" w:rsidP="004B1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678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F2780C" w:rsidRPr="00833AB8" w:rsidTr="00833AB8">
        <w:tc>
          <w:tcPr>
            <w:tcW w:w="568" w:type="dxa"/>
            <w:vMerge w:val="restart"/>
            <w:shd w:val="clear" w:color="auto" w:fill="auto"/>
          </w:tcPr>
          <w:p w:rsidR="00F2780C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Основные темы занятий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33AB8">
              <w:rPr>
                <w:rFonts w:ascii="Times New Roman" w:hAnsi="Times New Roman"/>
                <w:b/>
              </w:rPr>
              <w:t>Сог</w:t>
            </w:r>
            <w:proofErr w:type="spellEnd"/>
            <w:r w:rsidRPr="00833AB8">
              <w:rPr>
                <w:rFonts w:ascii="Times New Roman" w:hAnsi="Times New Roman"/>
                <w:b/>
              </w:rPr>
              <w:t>, НП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Тренировочные группы</w:t>
            </w:r>
          </w:p>
        </w:tc>
      </w:tr>
      <w:tr w:rsidR="008B66EE" w:rsidRPr="00833AB8" w:rsidTr="00833AB8">
        <w:tc>
          <w:tcPr>
            <w:tcW w:w="568" w:type="dxa"/>
            <w:vMerge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F2780C" w:rsidRPr="00833AB8" w:rsidRDefault="00F2780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3AB8">
              <w:rPr>
                <w:rFonts w:ascii="Times New Roman" w:hAnsi="Times New Roman"/>
                <w:b/>
              </w:rPr>
              <w:t>5</w:t>
            </w:r>
          </w:p>
        </w:tc>
      </w:tr>
      <w:tr w:rsidR="008B66EE" w:rsidRPr="00833AB8" w:rsidTr="00833AB8">
        <w:tc>
          <w:tcPr>
            <w:tcW w:w="568" w:type="dxa"/>
            <w:shd w:val="clear" w:color="auto" w:fill="auto"/>
          </w:tcPr>
          <w:p w:rsidR="004B19AA" w:rsidRPr="00833AB8" w:rsidRDefault="001145C4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B66EE" w:rsidRPr="00833AB8" w:rsidRDefault="008B66E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Роль физической культуры и спорта</w:t>
            </w:r>
          </w:p>
          <w:p w:rsidR="004B19AA" w:rsidRPr="00833AB8" w:rsidRDefault="008B66EE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в обществе и формировании личности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4B19AA" w:rsidRPr="00833AB8" w:rsidRDefault="00B932B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8A1" w:rsidRPr="00833AB8" w:rsidTr="00833AB8">
        <w:tc>
          <w:tcPr>
            <w:tcW w:w="568" w:type="dxa"/>
            <w:shd w:val="clear" w:color="auto" w:fill="auto"/>
          </w:tcPr>
          <w:p w:rsidR="00B368A1" w:rsidRPr="00833AB8" w:rsidRDefault="001145C4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Социальное значение спорта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B368A1" w:rsidRPr="00833AB8" w:rsidRDefault="00B368A1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8A1" w:rsidRPr="00833AB8" w:rsidTr="00833AB8">
        <w:tc>
          <w:tcPr>
            <w:tcW w:w="568" w:type="dxa"/>
            <w:shd w:val="clear" w:color="auto" w:fill="auto"/>
          </w:tcPr>
          <w:p w:rsidR="00B368A1" w:rsidRPr="00833AB8" w:rsidRDefault="001145C4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Сведения о строении и</w:t>
            </w:r>
          </w:p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3AB8">
              <w:rPr>
                <w:rFonts w:ascii="Times New Roman" w:hAnsi="Times New Roman"/>
                <w:sz w:val="24"/>
                <w:szCs w:val="24"/>
              </w:rPr>
              <w:t>функциях</w:t>
            </w:r>
            <w:proofErr w:type="gramEnd"/>
            <w:r w:rsidRPr="00833AB8">
              <w:rPr>
                <w:rFonts w:ascii="Times New Roman" w:hAnsi="Times New Roman"/>
                <w:sz w:val="24"/>
                <w:szCs w:val="24"/>
              </w:rPr>
              <w:t xml:space="preserve"> организма человека.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8A1" w:rsidRPr="00833AB8" w:rsidTr="00833AB8">
        <w:tc>
          <w:tcPr>
            <w:tcW w:w="568" w:type="dxa"/>
            <w:shd w:val="clear" w:color="auto" w:fill="auto"/>
          </w:tcPr>
          <w:p w:rsidR="00B368A1" w:rsidRPr="00833AB8" w:rsidRDefault="001145C4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Влияние физических упражнений на организм занимающихся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B368A1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58BF" w:rsidRPr="00833AB8" w:rsidTr="00833AB8">
        <w:tc>
          <w:tcPr>
            <w:tcW w:w="568" w:type="dxa"/>
            <w:shd w:val="clear" w:color="auto" w:fill="auto"/>
          </w:tcPr>
          <w:p w:rsidR="00A958BF" w:rsidRPr="00833AB8" w:rsidRDefault="001145C4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Гигиена, врачебный контроль и самоконтроль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A958BF" w:rsidRPr="00833AB8" w:rsidRDefault="00A958BF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1443" w:rsidRPr="00833AB8" w:rsidTr="00833AB8">
        <w:tc>
          <w:tcPr>
            <w:tcW w:w="568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Правила игры в русскую лапту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0E1443" w:rsidRPr="00833AB8" w:rsidRDefault="000E144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8B" w:rsidRPr="00833AB8" w:rsidTr="00833AB8">
        <w:tc>
          <w:tcPr>
            <w:tcW w:w="568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Оборудование и инвентарь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188B" w:rsidRPr="00833AB8" w:rsidTr="00833AB8">
        <w:tc>
          <w:tcPr>
            <w:tcW w:w="568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Состояние и развитие лапты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A188B" w:rsidRPr="00833AB8" w:rsidTr="00833AB8">
        <w:tc>
          <w:tcPr>
            <w:tcW w:w="568" w:type="dxa"/>
            <w:shd w:val="clear" w:color="auto" w:fill="auto"/>
          </w:tcPr>
          <w:p w:rsidR="004A188B" w:rsidRPr="00833AB8" w:rsidRDefault="004A188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Основы техники и тактики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4A188B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012" w:rsidRPr="00833AB8" w:rsidTr="00833AB8">
        <w:tc>
          <w:tcPr>
            <w:tcW w:w="568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Основы методики обучения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EA4012" w:rsidRPr="00833AB8" w:rsidRDefault="00EA4012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5EB" w:rsidRPr="00833AB8" w:rsidTr="00833AB8">
        <w:tc>
          <w:tcPr>
            <w:tcW w:w="56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Установка игрокам перед соревнованиями и разбор проведенных игр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5EB" w:rsidRPr="00833AB8" w:rsidTr="00833AB8">
        <w:tc>
          <w:tcPr>
            <w:tcW w:w="56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Организация и проведение соревнований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75EB" w:rsidRPr="00833AB8" w:rsidTr="00833AB8">
        <w:tc>
          <w:tcPr>
            <w:tcW w:w="56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875EB" w:rsidRPr="00833AB8" w:rsidRDefault="00A875E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A875EB" w:rsidRPr="00833AB8" w:rsidRDefault="00FA042C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AB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4B19AA" w:rsidRPr="008B66EE" w:rsidRDefault="004B1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B75">
        <w:rPr>
          <w:rFonts w:ascii="Times New Roman" w:hAnsi="Times New Roman"/>
          <w:b/>
          <w:bCs/>
          <w:sz w:val="24"/>
          <w:szCs w:val="24"/>
        </w:rPr>
        <w:t>ПСИХОЛОГИЧЕСКАЯ ПОДГОТОВКА</w:t>
      </w:r>
    </w:p>
    <w:p w:rsidR="002F1B75" w:rsidRDefault="002F1B75" w:rsidP="002F1B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1B75" w:rsidRPr="002F1B75" w:rsidRDefault="002F1B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Психологическая подготовка - это педагогический процесс, направленный на</w:t>
      </w:r>
      <w:r w:rsidR="00533454">
        <w:rPr>
          <w:rFonts w:ascii="Times New Roman" w:hAnsi="Times New Roman"/>
          <w:sz w:val="28"/>
          <w:szCs w:val="28"/>
        </w:rPr>
        <w:t xml:space="preserve"> </w:t>
      </w:r>
      <w:r w:rsidRPr="002F1B75">
        <w:rPr>
          <w:rFonts w:ascii="Times New Roman" w:hAnsi="Times New Roman"/>
          <w:sz w:val="28"/>
          <w:szCs w:val="28"/>
        </w:rPr>
        <w:t>воспитание спортсмена как личности, его морально-волевых качеств.</w:t>
      </w:r>
    </w:p>
    <w:p w:rsidR="00F2780C" w:rsidRPr="002F1B75" w:rsidRDefault="002F1B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В психологии спорта принято делить психолог</w:t>
      </w:r>
      <w:r>
        <w:rPr>
          <w:rFonts w:ascii="Times New Roman" w:hAnsi="Times New Roman"/>
          <w:sz w:val="28"/>
          <w:szCs w:val="28"/>
        </w:rPr>
        <w:t xml:space="preserve">ическую подготовку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общую и к </w:t>
      </w:r>
      <w:r w:rsidRPr="002F1B75">
        <w:rPr>
          <w:rFonts w:ascii="Times New Roman" w:hAnsi="Times New Roman"/>
          <w:sz w:val="28"/>
          <w:szCs w:val="28"/>
        </w:rPr>
        <w:t>конкретному соревнованию. Каждый раздел п</w:t>
      </w:r>
      <w:r>
        <w:rPr>
          <w:rFonts w:ascii="Times New Roman" w:hAnsi="Times New Roman"/>
          <w:sz w:val="28"/>
          <w:szCs w:val="28"/>
        </w:rPr>
        <w:t xml:space="preserve">сихологической подготовки имеет </w:t>
      </w:r>
      <w:r w:rsidRPr="002F1B75">
        <w:rPr>
          <w:rFonts w:ascii="Times New Roman" w:hAnsi="Times New Roman"/>
          <w:sz w:val="28"/>
          <w:szCs w:val="28"/>
        </w:rPr>
        <w:t>специфические задачи, которые сводятся к следующему: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lastRenderedPageBreak/>
        <w:t>• воспитание высоких моральных качеств. Очен</w:t>
      </w:r>
      <w:r>
        <w:rPr>
          <w:rFonts w:ascii="Times New Roman" w:hAnsi="Times New Roman"/>
          <w:sz w:val="28"/>
          <w:szCs w:val="28"/>
        </w:rPr>
        <w:t xml:space="preserve">ь важно оказывать положительное </w:t>
      </w:r>
      <w:r w:rsidRPr="002F1B75">
        <w:rPr>
          <w:rFonts w:ascii="Times New Roman" w:hAnsi="Times New Roman"/>
          <w:sz w:val="28"/>
          <w:szCs w:val="28"/>
        </w:rPr>
        <w:t>влияние на формирование у спортсменов чувств</w:t>
      </w:r>
      <w:r>
        <w:rPr>
          <w:rFonts w:ascii="Times New Roman" w:hAnsi="Times New Roman"/>
          <w:sz w:val="28"/>
          <w:szCs w:val="28"/>
        </w:rPr>
        <w:t xml:space="preserve">а коллективизма, разносторонних </w:t>
      </w:r>
      <w:r w:rsidRPr="002F1B75">
        <w:rPr>
          <w:rFonts w:ascii="Times New Roman" w:hAnsi="Times New Roman"/>
          <w:sz w:val="28"/>
          <w:szCs w:val="28"/>
        </w:rPr>
        <w:t>интересов, на развитие его характера и других черт личности;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• воспитание волевых качеств. Основные волевые</w:t>
      </w:r>
      <w:r>
        <w:rPr>
          <w:rFonts w:ascii="Times New Roman" w:hAnsi="Times New Roman"/>
          <w:sz w:val="28"/>
          <w:szCs w:val="28"/>
        </w:rPr>
        <w:t xml:space="preserve"> качества: целеустремленность и </w:t>
      </w:r>
      <w:r w:rsidRPr="002F1B75">
        <w:rPr>
          <w:rFonts w:ascii="Times New Roman" w:hAnsi="Times New Roman"/>
          <w:sz w:val="28"/>
          <w:szCs w:val="28"/>
        </w:rPr>
        <w:t>настойчивость, выдержка и самооблад</w:t>
      </w:r>
      <w:r>
        <w:rPr>
          <w:rFonts w:ascii="Times New Roman" w:hAnsi="Times New Roman"/>
          <w:sz w:val="28"/>
          <w:szCs w:val="28"/>
        </w:rPr>
        <w:t xml:space="preserve">ание, решительность и смелость, </w:t>
      </w:r>
      <w:r w:rsidRPr="002F1B75">
        <w:rPr>
          <w:rFonts w:ascii="Times New Roman" w:hAnsi="Times New Roman"/>
          <w:sz w:val="28"/>
          <w:szCs w:val="28"/>
        </w:rPr>
        <w:t>инициативность и дисциплинированность. Высокий урове</w:t>
      </w:r>
      <w:r>
        <w:rPr>
          <w:rFonts w:ascii="Times New Roman" w:hAnsi="Times New Roman"/>
          <w:sz w:val="28"/>
          <w:szCs w:val="28"/>
        </w:rPr>
        <w:t xml:space="preserve">нь волевых качеств </w:t>
      </w:r>
      <w:r w:rsidRPr="002F1B75">
        <w:rPr>
          <w:rFonts w:ascii="Times New Roman" w:hAnsi="Times New Roman"/>
          <w:sz w:val="28"/>
          <w:szCs w:val="28"/>
        </w:rPr>
        <w:t>необходим для достижения эффективности сорев</w:t>
      </w:r>
      <w:r>
        <w:rPr>
          <w:rFonts w:ascii="Times New Roman" w:hAnsi="Times New Roman"/>
          <w:sz w:val="28"/>
          <w:szCs w:val="28"/>
        </w:rPr>
        <w:t xml:space="preserve">новательной деятельности игрока </w:t>
      </w:r>
      <w:r w:rsidRPr="002F1B75">
        <w:rPr>
          <w:rFonts w:ascii="Times New Roman" w:hAnsi="Times New Roman"/>
          <w:sz w:val="28"/>
          <w:szCs w:val="28"/>
        </w:rPr>
        <w:t>в напряженных игровых ситуациях;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• установление и воспитание совместимости в про</w:t>
      </w:r>
      <w:r w:rsidR="002632E7">
        <w:rPr>
          <w:rFonts w:ascii="Times New Roman" w:hAnsi="Times New Roman"/>
          <w:sz w:val="28"/>
          <w:szCs w:val="28"/>
        </w:rPr>
        <w:t xml:space="preserve">цессе совместной деятельности в </w:t>
      </w:r>
      <w:r w:rsidRPr="002F1B75">
        <w:rPr>
          <w:rFonts w:ascii="Times New Roman" w:hAnsi="Times New Roman"/>
          <w:sz w:val="28"/>
          <w:szCs w:val="28"/>
        </w:rPr>
        <w:t>составе команды и отдельных звеньев. Важность это</w:t>
      </w:r>
      <w:r w:rsidR="002632E7">
        <w:rPr>
          <w:rFonts w:ascii="Times New Roman" w:hAnsi="Times New Roman"/>
          <w:sz w:val="28"/>
          <w:szCs w:val="28"/>
        </w:rPr>
        <w:t xml:space="preserve">й задачи вытекает из </w:t>
      </w:r>
      <w:r w:rsidRPr="002F1B75">
        <w:rPr>
          <w:rFonts w:ascii="Times New Roman" w:hAnsi="Times New Roman"/>
          <w:sz w:val="28"/>
          <w:szCs w:val="28"/>
        </w:rPr>
        <w:t>специфики русской лапты как командного вида с</w:t>
      </w:r>
      <w:r w:rsidR="002632E7">
        <w:rPr>
          <w:rFonts w:ascii="Times New Roman" w:hAnsi="Times New Roman"/>
          <w:sz w:val="28"/>
          <w:szCs w:val="28"/>
        </w:rPr>
        <w:t xml:space="preserve">порта и важности с этих позиций </w:t>
      </w:r>
      <w:r w:rsidRPr="002F1B75">
        <w:rPr>
          <w:rFonts w:ascii="Times New Roman" w:hAnsi="Times New Roman"/>
          <w:sz w:val="28"/>
          <w:szCs w:val="28"/>
        </w:rPr>
        <w:t>комплектования команды;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• адаптация к условиям соревнований. В конечном </w:t>
      </w:r>
      <w:proofErr w:type="gramStart"/>
      <w:r w:rsidRPr="002F1B75">
        <w:rPr>
          <w:rFonts w:ascii="Times New Roman" w:hAnsi="Times New Roman"/>
          <w:sz w:val="28"/>
          <w:szCs w:val="28"/>
        </w:rPr>
        <w:t>счете</w:t>
      </w:r>
      <w:proofErr w:type="gramEnd"/>
      <w:r w:rsidRPr="002F1B75">
        <w:rPr>
          <w:rFonts w:ascii="Times New Roman" w:hAnsi="Times New Roman"/>
          <w:sz w:val="28"/>
          <w:szCs w:val="28"/>
        </w:rPr>
        <w:t xml:space="preserve"> спортсмен должен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научиться </w:t>
      </w:r>
      <w:proofErr w:type="gramStart"/>
      <w:r w:rsidRPr="002F1B75">
        <w:rPr>
          <w:rFonts w:ascii="Times New Roman" w:hAnsi="Times New Roman"/>
          <w:sz w:val="28"/>
          <w:szCs w:val="28"/>
        </w:rPr>
        <w:t>эффективно</w:t>
      </w:r>
      <w:proofErr w:type="gramEnd"/>
      <w:r w:rsidRPr="002F1B75">
        <w:rPr>
          <w:rFonts w:ascii="Times New Roman" w:hAnsi="Times New Roman"/>
          <w:sz w:val="28"/>
          <w:szCs w:val="28"/>
        </w:rPr>
        <w:t xml:space="preserve"> применять в игре и на соревнованиях все то, чему он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научился в процессе тренировочных занятий. </w:t>
      </w:r>
      <w:proofErr w:type="gramStart"/>
      <w:r w:rsidRPr="002F1B75">
        <w:rPr>
          <w:rFonts w:ascii="Times New Roman" w:hAnsi="Times New Roman"/>
          <w:sz w:val="28"/>
          <w:szCs w:val="28"/>
        </w:rPr>
        <w:t>Дл</w:t>
      </w:r>
      <w:r w:rsidR="002632E7">
        <w:rPr>
          <w:rFonts w:ascii="Times New Roman" w:hAnsi="Times New Roman"/>
          <w:sz w:val="28"/>
          <w:szCs w:val="28"/>
        </w:rPr>
        <w:t xml:space="preserve">я этого его в начале приучают к </w:t>
      </w:r>
      <w:r w:rsidRPr="002F1B75">
        <w:rPr>
          <w:rFonts w:ascii="Times New Roman" w:hAnsi="Times New Roman"/>
          <w:sz w:val="28"/>
          <w:szCs w:val="28"/>
        </w:rPr>
        <w:t>игровой обстановке (этап начальной подгот</w:t>
      </w:r>
      <w:r w:rsidR="002632E7">
        <w:rPr>
          <w:rFonts w:ascii="Times New Roman" w:hAnsi="Times New Roman"/>
          <w:sz w:val="28"/>
          <w:szCs w:val="28"/>
        </w:rPr>
        <w:t>овки), затем к соревновательной (</w:t>
      </w:r>
      <w:r w:rsidRPr="002F1B75">
        <w:rPr>
          <w:rFonts w:ascii="Times New Roman" w:hAnsi="Times New Roman"/>
          <w:sz w:val="28"/>
          <w:szCs w:val="28"/>
        </w:rPr>
        <w:t>тренировочный этап);</w:t>
      </w:r>
      <w:proofErr w:type="gramEnd"/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• настройка на игру и методики руководства командой в игре. Правильное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использование установок на игру, разборов прове</w:t>
      </w:r>
      <w:r w:rsidR="002632E7">
        <w:rPr>
          <w:rFonts w:ascii="Times New Roman" w:hAnsi="Times New Roman"/>
          <w:sz w:val="28"/>
          <w:szCs w:val="28"/>
        </w:rPr>
        <w:t xml:space="preserve">денных игр, замен во время игры </w:t>
      </w:r>
      <w:r w:rsidRPr="002F1B75">
        <w:rPr>
          <w:rFonts w:ascii="Times New Roman" w:hAnsi="Times New Roman"/>
          <w:sz w:val="28"/>
          <w:szCs w:val="28"/>
        </w:rPr>
        <w:t>и т.д. во многом содействует решению задач психологической подготовки.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Эффективность психологической подготовки </w:t>
      </w:r>
      <w:r w:rsidR="002632E7">
        <w:rPr>
          <w:rFonts w:ascii="Times New Roman" w:hAnsi="Times New Roman"/>
          <w:sz w:val="28"/>
          <w:szCs w:val="28"/>
        </w:rPr>
        <w:t xml:space="preserve">достигается посредством умелого </w:t>
      </w:r>
      <w:r w:rsidRPr="002F1B75">
        <w:rPr>
          <w:rFonts w:ascii="Times New Roman" w:hAnsi="Times New Roman"/>
          <w:sz w:val="28"/>
          <w:szCs w:val="28"/>
        </w:rPr>
        <w:t>применения обширных средств и методов</w:t>
      </w:r>
      <w:r w:rsidR="002632E7">
        <w:rPr>
          <w:rFonts w:ascii="Times New Roman" w:hAnsi="Times New Roman"/>
          <w:sz w:val="28"/>
          <w:szCs w:val="28"/>
        </w:rPr>
        <w:t xml:space="preserve">. Одни из них специфические для </w:t>
      </w:r>
      <w:r w:rsidRPr="002F1B75">
        <w:rPr>
          <w:rFonts w:ascii="Times New Roman" w:hAnsi="Times New Roman"/>
          <w:sz w:val="28"/>
          <w:szCs w:val="28"/>
        </w:rPr>
        <w:t>психологической подготовки, другие имеют место в процессе физической, технико</w:t>
      </w:r>
      <w:r w:rsidR="002632E7">
        <w:rPr>
          <w:rFonts w:ascii="Times New Roman" w:hAnsi="Times New Roman"/>
          <w:sz w:val="28"/>
          <w:szCs w:val="28"/>
        </w:rPr>
        <w:t xml:space="preserve"> - </w:t>
      </w:r>
      <w:r w:rsidRPr="002F1B75">
        <w:rPr>
          <w:rFonts w:ascii="Times New Roman" w:hAnsi="Times New Roman"/>
          <w:sz w:val="28"/>
          <w:szCs w:val="28"/>
        </w:rPr>
        <w:t>тактической и теоретической подготовки.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1B75">
        <w:rPr>
          <w:rFonts w:ascii="Times New Roman" w:hAnsi="Times New Roman"/>
          <w:sz w:val="28"/>
          <w:szCs w:val="28"/>
        </w:rPr>
        <w:t>Основные из них:</w:t>
      </w:r>
      <w:proofErr w:type="gramEnd"/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1. Средство идеологического воздействия (печать, радио, искусство, лекции, бесед</w:t>
      </w:r>
      <w:r w:rsidR="002632E7">
        <w:rPr>
          <w:rFonts w:ascii="Times New Roman" w:hAnsi="Times New Roman"/>
          <w:sz w:val="28"/>
          <w:szCs w:val="28"/>
        </w:rPr>
        <w:t xml:space="preserve">ы, </w:t>
      </w:r>
      <w:r w:rsidRPr="002F1B75">
        <w:rPr>
          <w:rFonts w:ascii="Times New Roman" w:hAnsi="Times New Roman"/>
          <w:sz w:val="28"/>
          <w:szCs w:val="28"/>
        </w:rPr>
        <w:t>диспуты).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2. Специальные знания в области психологии, техники и </w:t>
      </w:r>
      <w:r w:rsidR="002632E7">
        <w:rPr>
          <w:rFonts w:ascii="Times New Roman" w:hAnsi="Times New Roman"/>
          <w:sz w:val="28"/>
          <w:szCs w:val="28"/>
        </w:rPr>
        <w:t xml:space="preserve">тактики русской лапты, методика </w:t>
      </w:r>
      <w:r w:rsidRPr="002F1B75">
        <w:rPr>
          <w:rFonts w:ascii="Times New Roman" w:hAnsi="Times New Roman"/>
          <w:sz w:val="28"/>
          <w:szCs w:val="28"/>
        </w:rPr>
        <w:t>спортивной тренировки.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3. Личный пример тренера, убеждение, поощрение, наказание.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4. Побуждение к деятельности, поручения, общественно полезная работа.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5. Обсуждение в коллективе (в команде, спортивной школе).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6. Составление плана тренировочного занятия и самостоятельное его проведение.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7. Проведение совместных занятий менее подготовленных игроков </w:t>
      </w:r>
      <w:proofErr w:type="gramStart"/>
      <w:r w:rsidRPr="002F1B75">
        <w:rPr>
          <w:rFonts w:ascii="Times New Roman" w:hAnsi="Times New Roman"/>
          <w:sz w:val="28"/>
          <w:szCs w:val="28"/>
        </w:rPr>
        <w:t>с</w:t>
      </w:r>
      <w:proofErr w:type="gramEnd"/>
      <w:r w:rsidRPr="002F1B75">
        <w:rPr>
          <w:rFonts w:ascii="Times New Roman" w:hAnsi="Times New Roman"/>
          <w:sz w:val="28"/>
          <w:szCs w:val="28"/>
        </w:rPr>
        <w:t xml:space="preserve"> более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подготовленными.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8. Участие в контрольных играх с заведомо бол</w:t>
      </w:r>
      <w:r w:rsidR="002632E7">
        <w:rPr>
          <w:rFonts w:ascii="Times New Roman" w:hAnsi="Times New Roman"/>
          <w:sz w:val="28"/>
          <w:szCs w:val="28"/>
        </w:rPr>
        <w:t xml:space="preserve">ее слабыми противниками, игры с </w:t>
      </w:r>
      <w:r w:rsidRPr="002F1B75">
        <w:rPr>
          <w:rFonts w:ascii="Times New Roman" w:hAnsi="Times New Roman"/>
          <w:sz w:val="28"/>
          <w:szCs w:val="28"/>
        </w:rPr>
        <w:t>гандикапом.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9. Упражнения повышенной трудности в процессе фи</w:t>
      </w:r>
      <w:r w:rsidR="002632E7">
        <w:rPr>
          <w:rFonts w:ascii="Times New Roman" w:hAnsi="Times New Roman"/>
          <w:sz w:val="28"/>
          <w:szCs w:val="28"/>
        </w:rPr>
        <w:t xml:space="preserve">зической подготовки, повышенной </w:t>
      </w:r>
      <w:r w:rsidRPr="002F1B75">
        <w:rPr>
          <w:rFonts w:ascii="Times New Roman" w:hAnsi="Times New Roman"/>
          <w:sz w:val="28"/>
          <w:szCs w:val="28"/>
        </w:rPr>
        <w:t>сложности в процессе технико-тактической подготовки.</w:t>
      </w:r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10.Участие в соревнованиях с использованием установок на игру, разборов </w:t>
      </w:r>
      <w:r w:rsidR="002632E7">
        <w:rPr>
          <w:rFonts w:ascii="Times New Roman" w:hAnsi="Times New Roman"/>
          <w:sz w:val="28"/>
          <w:szCs w:val="28"/>
        </w:rPr>
        <w:t xml:space="preserve">проведенных </w:t>
      </w:r>
      <w:r w:rsidRPr="002F1B75">
        <w:rPr>
          <w:rFonts w:ascii="Times New Roman" w:hAnsi="Times New Roman"/>
          <w:sz w:val="28"/>
          <w:szCs w:val="28"/>
        </w:rPr>
        <w:t>игр.</w:t>
      </w:r>
    </w:p>
    <w:p w:rsid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 xml:space="preserve">11.Соревновательный метод (в процессе </w:t>
      </w:r>
      <w:proofErr w:type="gramStart"/>
      <w:r w:rsidRPr="002F1B75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2F1B75">
        <w:rPr>
          <w:rFonts w:ascii="Times New Roman" w:hAnsi="Times New Roman"/>
          <w:sz w:val="28"/>
          <w:szCs w:val="28"/>
        </w:rPr>
        <w:t xml:space="preserve"> и других видов подготовок).</w:t>
      </w:r>
    </w:p>
    <w:p w:rsidR="000C4887" w:rsidRPr="002F1B75" w:rsidRDefault="000C4887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1B75" w:rsidRDefault="002F1B75" w:rsidP="000C4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1B75">
        <w:rPr>
          <w:rFonts w:ascii="Times New Roman" w:hAnsi="Times New Roman"/>
          <w:b/>
          <w:bCs/>
          <w:sz w:val="28"/>
          <w:szCs w:val="28"/>
        </w:rPr>
        <w:lastRenderedPageBreak/>
        <w:t>ВОССТАНОВИТЕЛЬНЫЕ СРЕДСТВА И МЕРОПРИЯТИЯ</w:t>
      </w:r>
    </w:p>
    <w:p w:rsidR="000C4887" w:rsidRPr="002F1B75" w:rsidRDefault="000C4887" w:rsidP="000C4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1B75" w:rsidRPr="002F1B75" w:rsidRDefault="002F1B75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Восстановление спортивной работоспособности</w:t>
      </w:r>
      <w:r w:rsidR="000C4887">
        <w:rPr>
          <w:rFonts w:ascii="Times New Roman" w:hAnsi="Times New Roman"/>
          <w:sz w:val="28"/>
          <w:szCs w:val="28"/>
        </w:rPr>
        <w:t xml:space="preserve"> и нормального функционирования </w:t>
      </w:r>
      <w:r w:rsidRPr="002F1B75">
        <w:rPr>
          <w:rFonts w:ascii="Times New Roman" w:hAnsi="Times New Roman"/>
          <w:sz w:val="28"/>
          <w:szCs w:val="28"/>
        </w:rPr>
        <w:t xml:space="preserve">организма после тренировочных и соревновательных нагрузок - </w:t>
      </w:r>
      <w:r w:rsidR="000C4887">
        <w:rPr>
          <w:rFonts w:ascii="Times New Roman" w:hAnsi="Times New Roman"/>
          <w:sz w:val="28"/>
          <w:szCs w:val="28"/>
        </w:rPr>
        <w:t xml:space="preserve">неотъемлемая составная </w:t>
      </w:r>
      <w:r w:rsidRPr="002F1B75">
        <w:rPr>
          <w:rFonts w:ascii="Times New Roman" w:hAnsi="Times New Roman"/>
          <w:sz w:val="28"/>
          <w:szCs w:val="28"/>
        </w:rPr>
        <w:t>часть системы подготовки и высококвалифицированных и юных спортсменов. Выбор</w:t>
      </w:r>
      <w:r w:rsidR="000C4887">
        <w:rPr>
          <w:rFonts w:ascii="Times New Roman" w:hAnsi="Times New Roman"/>
          <w:sz w:val="28"/>
          <w:szCs w:val="28"/>
        </w:rPr>
        <w:t xml:space="preserve"> </w:t>
      </w:r>
      <w:r w:rsidRPr="002F1B75">
        <w:rPr>
          <w:rFonts w:ascii="Times New Roman" w:hAnsi="Times New Roman"/>
          <w:sz w:val="28"/>
          <w:szCs w:val="28"/>
        </w:rPr>
        <w:t xml:space="preserve">средства восстановления определяется возрастом, квалификацией, </w:t>
      </w:r>
      <w:proofErr w:type="gramStart"/>
      <w:r w:rsidRPr="002F1B75">
        <w:rPr>
          <w:rFonts w:ascii="Times New Roman" w:hAnsi="Times New Roman"/>
          <w:sz w:val="28"/>
          <w:szCs w:val="28"/>
        </w:rPr>
        <w:t>индивидуальными</w:t>
      </w:r>
      <w:proofErr w:type="gramEnd"/>
    </w:p>
    <w:p w:rsidR="002F1B75" w:rsidRPr="002F1B75" w:rsidRDefault="002F1B75" w:rsidP="002F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B75">
        <w:rPr>
          <w:rFonts w:ascii="Times New Roman" w:hAnsi="Times New Roman"/>
          <w:sz w:val="28"/>
          <w:szCs w:val="28"/>
        </w:rPr>
        <w:t>особенностями спортсменов, этапом подготовки, задачами трениров</w:t>
      </w:r>
      <w:r w:rsidR="000C4887">
        <w:rPr>
          <w:rFonts w:ascii="Times New Roman" w:hAnsi="Times New Roman"/>
          <w:sz w:val="28"/>
          <w:szCs w:val="28"/>
        </w:rPr>
        <w:t xml:space="preserve">очного процесса, </w:t>
      </w:r>
      <w:r w:rsidRPr="002F1B75">
        <w:rPr>
          <w:rFonts w:ascii="Times New Roman" w:hAnsi="Times New Roman"/>
          <w:sz w:val="28"/>
          <w:szCs w:val="28"/>
        </w:rPr>
        <w:t>характером и особенностями построения тренировочных нагрузок.</w:t>
      </w:r>
    </w:p>
    <w:p w:rsidR="002F1B75" w:rsidRPr="000E62C9" w:rsidRDefault="002F1B75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В группе начальной подготовки</w:t>
      </w:r>
      <w:r w:rsidR="000E62C9">
        <w:rPr>
          <w:rFonts w:ascii="Times New Roman" w:hAnsi="Times New Roman"/>
          <w:sz w:val="28"/>
          <w:szCs w:val="28"/>
        </w:rPr>
        <w:t>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Общий объем нагрузок на этапе начальной подг</w:t>
      </w:r>
      <w:r>
        <w:rPr>
          <w:rFonts w:ascii="Times New Roman" w:hAnsi="Times New Roman"/>
          <w:sz w:val="28"/>
          <w:szCs w:val="28"/>
        </w:rPr>
        <w:t xml:space="preserve">отовки сравнительно </w:t>
      </w:r>
      <w:proofErr w:type="gramStart"/>
      <w:r>
        <w:rPr>
          <w:rFonts w:ascii="Times New Roman" w:hAnsi="Times New Roman"/>
          <w:sz w:val="28"/>
          <w:szCs w:val="28"/>
        </w:rPr>
        <w:t>небольшой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0E62C9">
        <w:rPr>
          <w:rFonts w:ascii="Times New Roman" w:hAnsi="Times New Roman"/>
          <w:sz w:val="28"/>
          <w:szCs w:val="28"/>
        </w:rPr>
        <w:t xml:space="preserve">достаточное восстановление обеспечивается естественным путем. Для этого </w:t>
      </w:r>
      <w:r>
        <w:rPr>
          <w:rFonts w:ascii="Times New Roman" w:hAnsi="Times New Roman"/>
          <w:sz w:val="28"/>
          <w:szCs w:val="28"/>
        </w:rPr>
        <w:t xml:space="preserve">этапа </w:t>
      </w:r>
      <w:r w:rsidRPr="000E62C9">
        <w:rPr>
          <w:rFonts w:ascii="Times New Roman" w:hAnsi="Times New Roman"/>
          <w:sz w:val="28"/>
          <w:szCs w:val="28"/>
        </w:rPr>
        <w:t>подготовки наибольшее значение имеют педагоги</w:t>
      </w:r>
      <w:r>
        <w:rPr>
          <w:rFonts w:ascii="Times New Roman" w:hAnsi="Times New Roman"/>
          <w:sz w:val="28"/>
          <w:szCs w:val="28"/>
        </w:rPr>
        <w:t xml:space="preserve">ческие средства восстановления, </w:t>
      </w:r>
      <w:r w:rsidRPr="000E62C9">
        <w:rPr>
          <w:rFonts w:ascii="Times New Roman" w:hAnsi="Times New Roman"/>
          <w:sz w:val="28"/>
          <w:szCs w:val="28"/>
        </w:rPr>
        <w:t>которые предусматривают рациональное</w:t>
      </w:r>
      <w:r>
        <w:rPr>
          <w:rFonts w:ascii="Times New Roman" w:hAnsi="Times New Roman"/>
          <w:sz w:val="28"/>
          <w:szCs w:val="28"/>
        </w:rPr>
        <w:t xml:space="preserve"> чередование нагрузок различной </w:t>
      </w:r>
      <w:r w:rsidRPr="000E62C9">
        <w:rPr>
          <w:rFonts w:ascii="Times New Roman" w:hAnsi="Times New Roman"/>
          <w:sz w:val="28"/>
          <w:szCs w:val="28"/>
        </w:rPr>
        <w:t>направленности, величины интервала отдыха, как на одн</w:t>
      </w:r>
      <w:r>
        <w:rPr>
          <w:rFonts w:ascii="Times New Roman" w:hAnsi="Times New Roman"/>
          <w:sz w:val="28"/>
          <w:szCs w:val="28"/>
        </w:rPr>
        <w:t xml:space="preserve">ом тренировочном занятии, так и </w:t>
      </w:r>
      <w:r w:rsidRPr="000E62C9">
        <w:rPr>
          <w:rFonts w:ascii="Times New Roman" w:hAnsi="Times New Roman"/>
          <w:sz w:val="28"/>
          <w:szCs w:val="28"/>
        </w:rPr>
        <w:t>в течение дня и в циклах подготовки. Из дополн</w:t>
      </w:r>
      <w:r w:rsidR="00816EEA">
        <w:rPr>
          <w:rFonts w:ascii="Times New Roman" w:hAnsi="Times New Roman"/>
          <w:sz w:val="28"/>
          <w:szCs w:val="28"/>
        </w:rPr>
        <w:t xml:space="preserve">ительных средств восстановления </w:t>
      </w:r>
      <w:r w:rsidRPr="000E62C9">
        <w:rPr>
          <w:rFonts w:ascii="Times New Roman" w:hAnsi="Times New Roman"/>
          <w:sz w:val="28"/>
          <w:szCs w:val="28"/>
        </w:rPr>
        <w:t>рекомендуется систематическое применение гигие</w:t>
      </w:r>
      <w:r>
        <w:rPr>
          <w:rFonts w:ascii="Times New Roman" w:hAnsi="Times New Roman"/>
          <w:sz w:val="28"/>
          <w:szCs w:val="28"/>
        </w:rPr>
        <w:t xml:space="preserve">нического душа, водных процедур </w:t>
      </w:r>
      <w:r w:rsidRPr="000E62C9">
        <w:rPr>
          <w:rFonts w:ascii="Times New Roman" w:hAnsi="Times New Roman"/>
          <w:sz w:val="28"/>
          <w:szCs w:val="28"/>
        </w:rPr>
        <w:t>закаливающего характера. Питание и витамини</w:t>
      </w:r>
      <w:r>
        <w:rPr>
          <w:rFonts w:ascii="Times New Roman" w:hAnsi="Times New Roman"/>
          <w:sz w:val="28"/>
          <w:szCs w:val="28"/>
        </w:rPr>
        <w:t xml:space="preserve">зация должны строиться с учетом </w:t>
      </w:r>
      <w:r w:rsidRPr="000E62C9">
        <w:rPr>
          <w:rFonts w:ascii="Times New Roman" w:hAnsi="Times New Roman"/>
          <w:sz w:val="28"/>
          <w:szCs w:val="28"/>
        </w:rPr>
        <w:t>возрастных и сезонных особенностей. Для психо</w:t>
      </w:r>
      <w:r>
        <w:rPr>
          <w:rFonts w:ascii="Times New Roman" w:hAnsi="Times New Roman"/>
          <w:sz w:val="28"/>
          <w:szCs w:val="28"/>
        </w:rPr>
        <w:t xml:space="preserve">логического восстановления </w:t>
      </w:r>
      <w:r w:rsidRPr="000E62C9">
        <w:rPr>
          <w:rFonts w:ascii="Times New Roman" w:hAnsi="Times New Roman"/>
          <w:sz w:val="28"/>
          <w:szCs w:val="28"/>
        </w:rPr>
        <w:t>рекомендуется частая смена тренировочных средств</w:t>
      </w:r>
      <w:r>
        <w:rPr>
          <w:rFonts w:ascii="Times New Roman" w:hAnsi="Times New Roman"/>
          <w:sz w:val="28"/>
          <w:szCs w:val="28"/>
        </w:rPr>
        <w:t xml:space="preserve">, проведение занятий, когда это </w:t>
      </w:r>
      <w:r w:rsidRPr="000E62C9">
        <w:rPr>
          <w:rFonts w:ascii="Times New Roman" w:hAnsi="Times New Roman"/>
          <w:sz w:val="28"/>
          <w:szCs w:val="28"/>
        </w:rPr>
        <w:t>возможно, в игровой форме, использование музыкального сопровождения занятий.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В тренировочных группах применяется значительно более широкий арсенал</w:t>
      </w:r>
      <w:r w:rsidR="00816EEA">
        <w:rPr>
          <w:rFonts w:ascii="Times New Roman" w:hAnsi="Times New Roman"/>
          <w:sz w:val="28"/>
          <w:szCs w:val="28"/>
        </w:rPr>
        <w:t xml:space="preserve"> </w:t>
      </w:r>
      <w:r w:rsidRPr="000E62C9">
        <w:rPr>
          <w:rFonts w:ascii="Times New Roman" w:hAnsi="Times New Roman"/>
          <w:sz w:val="28"/>
          <w:szCs w:val="28"/>
        </w:rPr>
        <w:t>восстановительных мероприятий. Помимо педагогическ</w:t>
      </w:r>
      <w:r>
        <w:rPr>
          <w:rFonts w:ascii="Times New Roman" w:hAnsi="Times New Roman"/>
          <w:sz w:val="28"/>
          <w:szCs w:val="28"/>
        </w:rPr>
        <w:t>их средств, широко используются</w:t>
      </w:r>
      <w:r w:rsidR="00816EEA">
        <w:rPr>
          <w:rFonts w:ascii="Times New Roman" w:hAnsi="Times New Roman"/>
          <w:sz w:val="28"/>
          <w:szCs w:val="28"/>
        </w:rPr>
        <w:t xml:space="preserve"> </w:t>
      </w:r>
      <w:r w:rsidRPr="000E62C9">
        <w:rPr>
          <w:rFonts w:ascii="Times New Roman" w:hAnsi="Times New Roman"/>
          <w:sz w:val="28"/>
          <w:szCs w:val="28"/>
        </w:rPr>
        <w:t>медико-биологические и психологические средства.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Медико-биологические средства восстановления</w:t>
      </w:r>
      <w:r>
        <w:rPr>
          <w:rFonts w:ascii="Times New Roman" w:hAnsi="Times New Roman"/>
          <w:sz w:val="28"/>
          <w:szCs w:val="28"/>
        </w:rPr>
        <w:t xml:space="preserve">. Рациональное питание. Объем и </w:t>
      </w:r>
      <w:r w:rsidRPr="000E62C9">
        <w:rPr>
          <w:rFonts w:ascii="Times New Roman" w:hAnsi="Times New Roman"/>
          <w:sz w:val="28"/>
          <w:szCs w:val="28"/>
        </w:rPr>
        <w:t>направленность тренировочных и соревновательных наг</w:t>
      </w:r>
      <w:r>
        <w:rPr>
          <w:rFonts w:ascii="Times New Roman" w:hAnsi="Times New Roman"/>
          <w:sz w:val="28"/>
          <w:szCs w:val="28"/>
        </w:rPr>
        <w:t xml:space="preserve">рузок обуславливают потребности </w:t>
      </w:r>
      <w:r w:rsidRPr="000E62C9">
        <w:rPr>
          <w:rFonts w:ascii="Times New Roman" w:hAnsi="Times New Roman"/>
          <w:sz w:val="28"/>
          <w:szCs w:val="28"/>
        </w:rPr>
        <w:t>организма спортсмена в пищевых веществах и энергии.</w:t>
      </w:r>
    </w:p>
    <w:p w:rsidR="000E62C9" w:rsidRPr="000E62C9" w:rsidRDefault="000E62C9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Подбор пищевых продуктов на отдельные приемы </w:t>
      </w:r>
      <w:r>
        <w:rPr>
          <w:rFonts w:ascii="Times New Roman" w:hAnsi="Times New Roman"/>
          <w:sz w:val="28"/>
          <w:szCs w:val="28"/>
        </w:rPr>
        <w:t xml:space="preserve">пищи зависит от того, когда она </w:t>
      </w:r>
      <w:r w:rsidRPr="000E62C9">
        <w:rPr>
          <w:rFonts w:ascii="Times New Roman" w:hAnsi="Times New Roman"/>
          <w:sz w:val="28"/>
          <w:szCs w:val="28"/>
        </w:rPr>
        <w:t xml:space="preserve">принимается (до или после физической нагрузки). При </w:t>
      </w:r>
      <w:r>
        <w:rPr>
          <w:rFonts w:ascii="Times New Roman" w:hAnsi="Times New Roman"/>
          <w:sz w:val="28"/>
          <w:szCs w:val="28"/>
        </w:rPr>
        <w:t xml:space="preserve">этом следует ориентироваться на </w:t>
      </w:r>
      <w:r w:rsidRPr="000E62C9">
        <w:rPr>
          <w:rFonts w:ascii="Times New Roman" w:hAnsi="Times New Roman"/>
          <w:sz w:val="28"/>
          <w:szCs w:val="28"/>
        </w:rPr>
        <w:t>время задержки пищевых продуктов в желудке.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Рациональное питание обеспечивается правильным распределением пищи </w:t>
      </w:r>
      <w:proofErr w:type="gramStart"/>
      <w:r w:rsidRPr="000E62C9">
        <w:rPr>
          <w:rFonts w:ascii="Times New Roman" w:hAnsi="Times New Roman"/>
          <w:sz w:val="28"/>
          <w:szCs w:val="28"/>
        </w:rPr>
        <w:t>в</w:t>
      </w:r>
      <w:proofErr w:type="gramEnd"/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течение дня.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Физические факторы. Применение физических факторов основано </w:t>
      </w:r>
      <w:proofErr w:type="gramStart"/>
      <w:r w:rsidRPr="000E62C9">
        <w:rPr>
          <w:rFonts w:ascii="Times New Roman" w:hAnsi="Times New Roman"/>
          <w:sz w:val="28"/>
          <w:szCs w:val="28"/>
        </w:rPr>
        <w:t>на</w:t>
      </w:r>
      <w:proofErr w:type="gramEnd"/>
      <w:r w:rsidRPr="000E6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2C9">
        <w:rPr>
          <w:rFonts w:ascii="Times New Roman" w:hAnsi="Times New Roman"/>
          <w:sz w:val="28"/>
          <w:szCs w:val="28"/>
        </w:rPr>
        <w:t>их</w:t>
      </w:r>
      <w:proofErr w:type="gramEnd"/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способности неспецифической стимуляции функциональных систем организма. Наи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0E62C9">
        <w:rPr>
          <w:rFonts w:ascii="Times New Roman" w:hAnsi="Times New Roman"/>
          <w:sz w:val="28"/>
          <w:szCs w:val="28"/>
        </w:rPr>
        <w:t>доступны гидропроцедуры. Эффективность и направлен</w:t>
      </w:r>
      <w:r>
        <w:rPr>
          <w:rFonts w:ascii="Times New Roman" w:hAnsi="Times New Roman"/>
          <w:sz w:val="28"/>
          <w:szCs w:val="28"/>
        </w:rPr>
        <w:t xml:space="preserve">ность воздействия гидропроцедур </w:t>
      </w:r>
      <w:r w:rsidRPr="000E62C9">
        <w:rPr>
          <w:rFonts w:ascii="Times New Roman" w:hAnsi="Times New Roman"/>
          <w:sz w:val="28"/>
          <w:szCs w:val="28"/>
        </w:rPr>
        <w:t>зависит от температуры и химического состава воды.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Кратковременные холодные водные процед</w:t>
      </w:r>
      <w:r>
        <w:rPr>
          <w:rFonts w:ascii="Times New Roman" w:hAnsi="Times New Roman"/>
          <w:sz w:val="28"/>
          <w:szCs w:val="28"/>
        </w:rPr>
        <w:t>уры (ванны ниже 33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 xml:space="preserve">, души ниже </w:t>
      </w:r>
      <w:r w:rsidRPr="000E62C9">
        <w:rPr>
          <w:rFonts w:ascii="Times New Roman" w:hAnsi="Times New Roman"/>
          <w:sz w:val="28"/>
          <w:szCs w:val="28"/>
        </w:rPr>
        <w:t>20°С). Возбуждают нервную систему, тонизируют м</w:t>
      </w:r>
      <w:r>
        <w:rPr>
          <w:rFonts w:ascii="Times New Roman" w:hAnsi="Times New Roman"/>
          <w:sz w:val="28"/>
          <w:szCs w:val="28"/>
        </w:rPr>
        <w:t xml:space="preserve">ышцы, повышают тонус сосудов и </w:t>
      </w:r>
      <w:r w:rsidRPr="000E62C9">
        <w:rPr>
          <w:rFonts w:ascii="Times New Roman" w:hAnsi="Times New Roman"/>
          <w:sz w:val="28"/>
          <w:szCs w:val="28"/>
        </w:rPr>
        <w:t>применяется утром или после дневного сна. Теплые ванны и души (37-38°</w:t>
      </w:r>
      <w:r>
        <w:rPr>
          <w:rFonts w:ascii="Times New Roman" w:hAnsi="Times New Roman"/>
          <w:sz w:val="28"/>
          <w:szCs w:val="28"/>
        </w:rPr>
        <w:t xml:space="preserve">С) обладают </w:t>
      </w:r>
      <w:r w:rsidRPr="000E62C9">
        <w:rPr>
          <w:rFonts w:ascii="Times New Roman" w:hAnsi="Times New Roman"/>
          <w:sz w:val="28"/>
          <w:szCs w:val="28"/>
        </w:rPr>
        <w:t>седативным действием, повышают обмен веществ и применяются после тренировки.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lastRenderedPageBreak/>
        <w:t>Теплые ванны различного химического вещества продолжительностью 10-</w:t>
      </w:r>
      <w:r>
        <w:rPr>
          <w:rFonts w:ascii="Times New Roman" w:hAnsi="Times New Roman"/>
          <w:sz w:val="28"/>
          <w:szCs w:val="28"/>
        </w:rPr>
        <w:t xml:space="preserve">15 минут </w:t>
      </w:r>
      <w:r w:rsidRPr="000E62C9">
        <w:rPr>
          <w:rFonts w:ascii="Times New Roman" w:hAnsi="Times New Roman"/>
          <w:sz w:val="28"/>
          <w:szCs w:val="28"/>
        </w:rPr>
        <w:t>рекомендуется принимать через 6-30 минут после тре</w:t>
      </w:r>
      <w:r>
        <w:rPr>
          <w:rFonts w:ascii="Times New Roman" w:hAnsi="Times New Roman"/>
          <w:sz w:val="28"/>
          <w:szCs w:val="28"/>
        </w:rPr>
        <w:t xml:space="preserve">нировочных занятий или же перед </w:t>
      </w:r>
      <w:r w:rsidRPr="000E62C9">
        <w:rPr>
          <w:rFonts w:ascii="Times New Roman" w:hAnsi="Times New Roman"/>
          <w:sz w:val="28"/>
          <w:szCs w:val="28"/>
        </w:rPr>
        <w:t>сном.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В практике спортивной тренировки широкое распространение и авторитет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получили суховоздушные бани - сауны.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Массаж.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Массаж представляет собой чрезвычайно </w:t>
      </w:r>
      <w:proofErr w:type="gramStart"/>
      <w:r w:rsidRPr="000E62C9">
        <w:rPr>
          <w:rFonts w:ascii="Times New Roman" w:hAnsi="Times New Roman"/>
          <w:sz w:val="28"/>
          <w:szCs w:val="28"/>
        </w:rPr>
        <w:t>эффективное</w:t>
      </w:r>
      <w:proofErr w:type="gramEnd"/>
      <w:r w:rsidRPr="000E62C9">
        <w:rPr>
          <w:rFonts w:ascii="Times New Roman" w:hAnsi="Times New Roman"/>
          <w:sz w:val="28"/>
          <w:szCs w:val="28"/>
        </w:rPr>
        <w:t xml:space="preserve"> средства борьбы с</w:t>
      </w:r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>утомлением, способствует повышению работоспос</w:t>
      </w:r>
      <w:r>
        <w:rPr>
          <w:rFonts w:ascii="Times New Roman" w:hAnsi="Times New Roman"/>
          <w:sz w:val="28"/>
          <w:szCs w:val="28"/>
        </w:rPr>
        <w:t xml:space="preserve">обности. В зависимости от цели, </w:t>
      </w:r>
      <w:r w:rsidRPr="000E62C9">
        <w:rPr>
          <w:rFonts w:ascii="Times New Roman" w:hAnsi="Times New Roman"/>
          <w:sz w:val="28"/>
          <w:szCs w:val="28"/>
        </w:rPr>
        <w:t>времени между выступлениями, степени утомлени</w:t>
      </w:r>
      <w:r>
        <w:rPr>
          <w:rFonts w:ascii="Times New Roman" w:hAnsi="Times New Roman"/>
          <w:sz w:val="28"/>
          <w:szCs w:val="28"/>
        </w:rPr>
        <w:t xml:space="preserve">я, характера выполненной работы </w:t>
      </w:r>
      <w:r w:rsidRPr="000E62C9">
        <w:rPr>
          <w:rFonts w:ascii="Times New Roman" w:hAnsi="Times New Roman"/>
          <w:sz w:val="28"/>
          <w:szCs w:val="28"/>
        </w:rPr>
        <w:t>применяется конкретная методика восстановительного массажа.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Фармакологические препараты применяются только с разрешением врача </w:t>
      </w:r>
      <w:proofErr w:type="gramStart"/>
      <w:r w:rsidRPr="000E62C9">
        <w:rPr>
          <w:rFonts w:ascii="Times New Roman" w:hAnsi="Times New Roman"/>
          <w:sz w:val="28"/>
          <w:szCs w:val="28"/>
        </w:rPr>
        <w:t>в</w:t>
      </w:r>
      <w:proofErr w:type="gramEnd"/>
    </w:p>
    <w:p w:rsidR="000E62C9" w:rsidRPr="000E62C9" w:rsidRDefault="000E62C9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2C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0E62C9">
        <w:rPr>
          <w:rFonts w:ascii="Times New Roman" w:hAnsi="Times New Roman"/>
          <w:sz w:val="28"/>
          <w:szCs w:val="28"/>
        </w:rPr>
        <w:t xml:space="preserve"> с конкретными показаниями и </w:t>
      </w:r>
      <w:r>
        <w:rPr>
          <w:rFonts w:ascii="Times New Roman" w:hAnsi="Times New Roman"/>
          <w:sz w:val="28"/>
          <w:szCs w:val="28"/>
        </w:rPr>
        <w:t xml:space="preserve">состоянием спортсмена. Тренерам </w:t>
      </w:r>
      <w:r w:rsidRPr="000E62C9">
        <w:rPr>
          <w:rFonts w:ascii="Times New Roman" w:hAnsi="Times New Roman"/>
          <w:sz w:val="28"/>
          <w:szCs w:val="28"/>
        </w:rPr>
        <w:t>категорически запрещается самостоятельно применять фармакологические препараты.</w:t>
      </w:r>
    </w:p>
    <w:p w:rsidR="000E62C9" w:rsidRPr="000E62C9" w:rsidRDefault="000E62C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2C9">
        <w:rPr>
          <w:rFonts w:ascii="Times New Roman" w:hAnsi="Times New Roman"/>
          <w:sz w:val="28"/>
          <w:szCs w:val="28"/>
        </w:rPr>
        <w:t xml:space="preserve">Психологические средства восстановления. </w:t>
      </w:r>
      <w:proofErr w:type="gramStart"/>
      <w:r w:rsidRPr="000E62C9">
        <w:rPr>
          <w:rFonts w:ascii="Times New Roman" w:hAnsi="Times New Roman"/>
          <w:sz w:val="28"/>
          <w:szCs w:val="28"/>
        </w:rPr>
        <w:t>Эти средства</w:t>
      </w:r>
      <w:r>
        <w:rPr>
          <w:rFonts w:ascii="Times New Roman" w:hAnsi="Times New Roman"/>
          <w:sz w:val="28"/>
          <w:szCs w:val="28"/>
        </w:rPr>
        <w:t xml:space="preserve"> условно подразделяются </w:t>
      </w:r>
      <w:r w:rsidRPr="000E62C9">
        <w:rPr>
          <w:rFonts w:ascii="Times New Roman" w:hAnsi="Times New Roman"/>
          <w:sz w:val="28"/>
          <w:szCs w:val="28"/>
        </w:rPr>
        <w:t>на психолого-педагогические (оптимальный моральный</w:t>
      </w:r>
      <w:r>
        <w:rPr>
          <w:rFonts w:ascii="Times New Roman" w:hAnsi="Times New Roman"/>
          <w:sz w:val="28"/>
          <w:szCs w:val="28"/>
        </w:rPr>
        <w:t xml:space="preserve"> климат в группе, положительные </w:t>
      </w:r>
      <w:r w:rsidRPr="000E62C9">
        <w:rPr>
          <w:rFonts w:ascii="Times New Roman" w:hAnsi="Times New Roman"/>
          <w:sz w:val="28"/>
          <w:szCs w:val="28"/>
        </w:rPr>
        <w:t>эмоции, комфортные условия быта, интересны</w:t>
      </w:r>
      <w:r>
        <w:rPr>
          <w:rFonts w:ascii="Times New Roman" w:hAnsi="Times New Roman"/>
          <w:sz w:val="28"/>
          <w:szCs w:val="28"/>
        </w:rPr>
        <w:t xml:space="preserve">й, разнообразный отдых и др.) и </w:t>
      </w:r>
      <w:r w:rsidRPr="000E62C9">
        <w:rPr>
          <w:rFonts w:ascii="Times New Roman" w:hAnsi="Times New Roman"/>
          <w:sz w:val="28"/>
          <w:szCs w:val="28"/>
        </w:rPr>
        <w:t xml:space="preserve">психогигиенические (регуляция и </w:t>
      </w:r>
      <w:proofErr w:type="spellStart"/>
      <w:r w:rsidRPr="000E62C9">
        <w:rPr>
          <w:rFonts w:ascii="Times New Roman" w:hAnsi="Times New Roman"/>
          <w:sz w:val="28"/>
          <w:szCs w:val="28"/>
        </w:rPr>
        <w:t>саморегуля</w:t>
      </w:r>
      <w:r>
        <w:rPr>
          <w:rFonts w:ascii="Times New Roman" w:hAnsi="Times New Roman"/>
          <w:sz w:val="28"/>
          <w:szCs w:val="28"/>
        </w:rPr>
        <w:t>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психических состояний путем </w:t>
      </w:r>
      <w:r w:rsidRPr="000E62C9">
        <w:rPr>
          <w:rFonts w:ascii="Times New Roman" w:hAnsi="Times New Roman"/>
          <w:sz w:val="28"/>
          <w:szCs w:val="28"/>
        </w:rPr>
        <w:t>удлинения сна, внушенного сна - отдыха, психорегули</w:t>
      </w:r>
      <w:r>
        <w:rPr>
          <w:rFonts w:ascii="Times New Roman" w:hAnsi="Times New Roman"/>
          <w:sz w:val="28"/>
          <w:szCs w:val="28"/>
        </w:rPr>
        <w:t xml:space="preserve">рующая и аутогенная тренировки, </w:t>
      </w:r>
      <w:r w:rsidRPr="000E62C9">
        <w:rPr>
          <w:rFonts w:ascii="Times New Roman" w:hAnsi="Times New Roman"/>
          <w:sz w:val="28"/>
          <w:szCs w:val="28"/>
        </w:rPr>
        <w:t>цветочные и музыкальные воздействия, специальн</w:t>
      </w:r>
      <w:r>
        <w:rPr>
          <w:rFonts w:ascii="Times New Roman" w:hAnsi="Times New Roman"/>
          <w:sz w:val="28"/>
          <w:szCs w:val="28"/>
        </w:rPr>
        <w:t xml:space="preserve">ые приемы мышечной релаксации и </w:t>
      </w:r>
      <w:r w:rsidRPr="000E62C9">
        <w:rPr>
          <w:rFonts w:ascii="Times New Roman" w:hAnsi="Times New Roman"/>
          <w:sz w:val="28"/>
          <w:szCs w:val="28"/>
        </w:rPr>
        <w:t>др.).</w:t>
      </w:r>
      <w:proofErr w:type="gramEnd"/>
    </w:p>
    <w:p w:rsidR="00CE68E4" w:rsidRDefault="00CE68E4" w:rsidP="000E62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62C9" w:rsidRDefault="000E62C9" w:rsidP="00CE6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2C9">
        <w:rPr>
          <w:rFonts w:ascii="Times New Roman" w:hAnsi="Times New Roman"/>
          <w:b/>
          <w:bCs/>
          <w:sz w:val="28"/>
          <w:szCs w:val="28"/>
        </w:rPr>
        <w:t>ИНСТРУКТОРСКАЯ И СУДЕЙСКАЯ ПРАКТИКА</w:t>
      </w:r>
    </w:p>
    <w:p w:rsidR="00FF58FF" w:rsidRDefault="00FF58FF" w:rsidP="00CE6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58FF" w:rsidRPr="00FF58FF" w:rsidRDefault="00FF58FF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Основная работа по привитию инструкторских и судейских навыков проводится 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6EEA">
        <w:rPr>
          <w:rFonts w:ascii="Times New Roman" w:hAnsi="Times New Roman"/>
          <w:sz w:val="28"/>
          <w:szCs w:val="28"/>
        </w:rPr>
        <w:t>т</w:t>
      </w:r>
      <w:r w:rsidRPr="00FF58FF">
        <w:rPr>
          <w:rFonts w:ascii="Times New Roman" w:hAnsi="Times New Roman"/>
          <w:sz w:val="28"/>
          <w:szCs w:val="28"/>
        </w:rPr>
        <w:t>ренировочном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этапах согласно типовому учебному п</w:t>
      </w:r>
      <w:r>
        <w:rPr>
          <w:rFonts w:ascii="Times New Roman" w:hAnsi="Times New Roman"/>
          <w:sz w:val="28"/>
          <w:szCs w:val="28"/>
        </w:rPr>
        <w:t xml:space="preserve">лану. Работа проводится в форме </w:t>
      </w:r>
      <w:r w:rsidRPr="00FF58FF">
        <w:rPr>
          <w:rFonts w:ascii="Times New Roman" w:hAnsi="Times New Roman"/>
          <w:sz w:val="28"/>
          <w:szCs w:val="28"/>
        </w:rPr>
        <w:t>бесед, семинаров, практических занятий и самостоятельного обслуживания соревнований.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Включает в себя: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1. Обязанности и права участников соревнований. Общие обязанности судей.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Обязанности главного судьи, главного секре</w:t>
      </w:r>
      <w:r>
        <w:rPr>
          <w:rFonts w:ascii="Times New Roman" w:hAnsi="Times New Roman"/>
          <w:sz w:val="28"/>
          <w:szCs w:val="28"/>
        </w:rPr>
        <w:t xml:space="preserve">таря и его помощников, старшего </w:t>
      </w:r>
      <w:r w:rsidRPr="00FF58FF">
        <w:rPr>
          <w:rFonts w:ascii="Times New Roman" w:hAnsi="Times New Roman"/>
          <w:sz w:val="28"/>
          <w:szCs w:val="28"/>
        </w:rPr>
        <w:t>судьи, судьи на линии. Подготовка к соревнованиям.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2. Составление комплексов упражнений для </w:t>
      </w:r>
      <w:proofErr w:type="gramStart"/>
      <w:r w:rsidRPr="00FF58FF">
        <w:rPr>
          <w:rFonts w:ascii="Times New Roman" w:hAnsi="Times New Roman"/>
          <w:sz w:val="28"/>
          <w:szCs w:val="28"/>
        </w:rPr>
        <w:t>подготовительной</w:t>
      </w:r>
      <w:proofErr w:type="gramEnd"/>
      <w:r w:rsidRPr="00FF58FF">
        <w:rPr>
          <w:rFonts w:ascii="Times New Roman" w:hAnsi="Times New Roman"/>
          <w:sz w:val="28"/>
          <w:szCs w:val="28"/>
        </w:rPr>
        <w:t>, основной и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8FF">
        <w:rPr>
          <w:rFonts w:ascii="Times New Roman" w:hAnsi="Times New Roman"/>
          <w:sz w:val="28"/>
          <w:szCs w:val="28"/>
        </w:rPr>
        <w:t>заключительной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частей занятия, разминка перед соревнованиями.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3. Составление планов - конспектов тренировочных занятий.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Проведение </w:t>
      </w:r>
      <w:r w:rsidRPr="00FF58FF">
        <w:rPr>
          <w:rFonts w:ascii="Times New Roman" w:hAnsi="Times New Roman"/>
          <w:sz w:val="28"/>
          <w:szCs w:val="28"/>
        </w:rPr>
        <w:t>тренировочных занятий. Проведение занятий по русской лапте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в общеобразовательной школе. Судейство соревнований по русской лапте </w:t>
      </w:r>
      <w:proofErr w:type="gramStart"/>
      <w:r w:rsidRPr="00FF58FF">
        <w:rPr>
          <w:rFonts w:ascii="Times New Roman" w:hAnsi="Times New Roman"/>
          <w:sz w:val="28"/>
          <w:szCs w:val="28"/>
        </w:rPr>
        <w:t>в</w:t>
      </w:r>
      <w:proofErr w:type="gramEnd"/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спортивной школе, помощь в организации и проведении соревнований </w:t>
      </w:r>
      <w:proofErr w:type="gramStart"/>
      <w:r w:rsidRPr="00FF58FF">
        <w:rPr>
          <w:rFonts w:ascii="Times New Roman" w:hAnsi="Times New Roman"/>
          <w:sz w:val="28"/>
          <w:szCs w:val="28"/>
        </w:rPr>
        <w:t>в</w:t>
      </w:r>
      <w:proofErr w:type="gramEnd"/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gramStart"/>
      <w:r w:rsidRPr="00FF58FF">
        <w:rPr>
          <w:rFonts w:ascii="Times New Roman" w:hAnsi="Times New Roman"/>
          <w:sz w:val="28"/>
          <w:szCs w:val="28"/>
        </w:rPr>
        <w:t>школах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района, города.</w:t>
      </w:r>
    </w:p>
    <w:p w:rsid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58FF" w:rsidRDefault="00FF58FF" w:rsidP="00FF5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8FF">
        <w:rPr>
          <w:rFonts w:ascii="Times New Roman" w:hAnsi="Times New Roman"/>
          <w:b/>
          <w:bCs/>
          <w:sz w:val="28"/>
          <w:szCs w:val="28"/>
        </w:rPr>
        <w:t>МЕДИКО-БИОЛОГИЧЕСКИЙ КОНТРОЛЬ</w:t>
      </w:r>
    </w:p>
    <w:p w:rsidR="00101275" w:rsidRPr="00FF58FF" w:rsidRDefault="00101275" w:rsidP="00FF5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F5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состоянием здоровья спортсмена осуществляется специалистами врачебно</w:t>
      </w:r>
      <w:r w:rsidR="00101275">
        <w:rPr>
          <w:rFonts w:ascii="Times New Roman" w:hAnsi="Times New Roman"/>
          <w:sz w:val="28"/>
          <w:szCs w:val="28"/>
        </w:rPr>
        <w:t>-</w:t>
      </w:r>
      <w:r w:rsidRPr="00FF58FF">
        <w:rPr>
          <w:rFonts w:ascii="Times New Roman" w:hAnsi="Times New Roman"/>
          <w:sz w:val="28"/>
          <w:szCs w:val="28"/>
        </w:rPr>
        <w:t>физкультурного кабинета. Углубленное медицинское обследо</w:t>
      </w:r>
      <w:r w:rsidR="00101275">
        <w:rPr>
          <w:rFonts w:ascii="Times New Roman" w:hAnsi="Times New Roman"/>
          <w:sz w:val="28"/>
          <w:szCs w:val="28"/>
        </w:rPr>
        <w:t xml:space="preserve">вание </w:t>
      </w:r>
      <w:r w:rsidR="00101275">
        <w:rPr>
          <w:rFonts w:ascii="Times New Roman" w:hAnsi="Times New Roman"/>
          <w:sz w:val="28"/>
          <w:szCs w:val="28"/>
        </w:rPr>
        <w:lastRenderedPageBreak/>
        <w:t xml:space="preserve">спортсмены проходят </w:t>
      </w:r>
      <w:r w:rsidRPr="00FF58FF">
        <w:rPr>
          <w:rFonts w:ascii="Times New Roman" w:hAnsi="Times New Roman"/>
          <w:sz w:val="28"/>
          <w:szCs w:val="28"/>
        </w:rPr>
        <w:t>два раза в год, как правило, в конце подготовительного и соревновательного периодов.</w:t>
      </w:r>
    </w:p>
    <w:p w:rsidR="00FF58FF" w:rsidRPr="00FF58FF" w:rsidRDefault="00FF58FF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К занятиям по русской лапте допускаются дети и подростки, отнесенные </w:t>
      </w:r>
      <w:proofErr w:type="gramStart"/>
      <w:r w:rsidRPr="00FF58FF">
        <w:rPr>
          <w:rFonts w:ascii="Times New Roman" w:hAnsi="Times New Roman"/>
          <w:sz w:val="28"/>
          <w:szCs w:val="28"/>
        </w:rPr>
        <w:t>к</w:t>
      </w:r>
      <w:proofErr w:type="gramEnd"/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основной медицинской группе.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F5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уровнем физической работоспособности и функциональным состоянием</w:t>
      </w:r>
      <w:r w:rsidR="00101275">
        <w:rPr>
          <w:rFonts w:ascii="Times New Roman" w:hAnsi="Times New Roman"/>
          <w:sz w:val="28"/>
          <w:szCs w:val="28"/>
        </w:rPr>
        <w:t xml:space="preserve"> </w:t>
      </w:r>
      <w:r w:rsidRPr="00FF58FF">
        <w:rPr>
          <w:rFonts w:ascii="Times New Roman" w:hAnsi="Times New Roman"/>
          <w:sz w:val="28"/>
          <w:szCs w:val="28"/>
        </w:rPr>
        <w:t>организма спортсмена проводится в рамках этапног</w:t>
      </w:r>
      <w:r w:rsidR="00101275">
        <w:rPr>
          <w:rFonts w:ascii="Times New Roman" w:hAnsi="Times New Roman"/>
          <w:sz w:val="28"/>
          <w:szCs w:val="28"/>
        </w:rPr>
        <w:t xml:space="preserve">о комплексного обследования для </w:t>
      </w:r>
      <w:r w:rsidRPr="00FF58FF">
        <w:rPr>
          <w:rFonts w:ascii="Times New Roman" w:hAnsi="Times New Roman"/>
          <w:sz w:val="28"/>
          <w:szCs w:val="28"/>
        </w:rPr>
        <w:t>определения потенциальных возможнос</w:t>
      </w:r>
      <w:r w:rsidR="00101275">
        <w:rPr>
          <w:rFonts w:ascii="Times New Roman" w:hAnsi="Times New Roman"/>
          <w:sz w:val="28"/>
          <w:szCs w:val="28"/>
        </w:rPr>
        <w:t xml:space="preserve">тей спортсмена, динамики уровня </w:t>
      </w:r>
      <w:r w:rsidRPr="00FF58FF">
        <w:rPr>
          <w:rFonts w:ascii="Times New Roman" w:hAnsi="Times New Roman"/>
          <w:sz w:val="28"/>
          <w:szCs w:val="28"/>
        </w:rPr>
        <w:t>тренированности, соответствия выполняемых тренировочных и соревновательных</w:t>
      </w:r>
      <w:r w:rsidR="00101275">
        <w:rPr>
          <w:rFonts w:ascii="Times New Roman" w:hAnsi="Times New Roman"/>
          <w:sz w:val="28"/>
          <w:szCs w:val="28"/>
        </w:rPr>
        <w:t xml:space="preserve"> </w:t>
      </w:r>
      <w:r w:rsidRPr="00FF58FF">
        <w:rPr>
          <w:rFonts w:ascii="Times New Roman" w:hAnsi="Times New Roman"/>
          <w:sz w:val="28"/>
          <w:szCs w:val="28"/>
        </w:rPr>
        <w:t>нагрузок функциональным возможностям организма.</w:t>
      </w:r>
    </w:p>
    <w:p w:rsidR="00FF58FF" w:rsidRPr="00FF58FF" w:rsidRDefault="00FF58FF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Для получения объективной оценки уровня физической работоспособности и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функционального состояния спортсмена необхо</w:t>
      </w:r>
      <w:r w:rsidR="00101275">
        <w:rPr>
          <w:rFonts w:ascii="Times New Roman" w:hAnsi="Times New Roman"/>
          <w:sz w:val="28"/>
          <w:szCs w:val="28"/>
        </w:rPr>
        <w:t xml:space="preserve">димо стандартизировать методику </w:t>
      </w:r>
      <w:r w:rsidRPr="00FF58FF">
        <w:rPr>
          <w:rFonts w:ascii="Times New Roman" w:hAnsi="Times New Roman"/>
          <w:sz w:val="28"/>
          <w:szCs w:val="28"/>
        </w:rPr>
        <w:t>тестирования, для этого необходимо чтобы: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 xml:space="preserve">• режим дня, </w:t>
      </w:r>
      <w:proofErr w:type="gramStart"/>
      <w:r w:rsidRPr="00FF58FF">
        <w:rPr>
          <w:rFonts w:ascii="Times New Roman" w:hAnsi="Times New Roman"/>
          <w:sz w:val="28"/>
          <w:szCs w:val="28"/>
        </w:rPr>
        <w:t>предшествующие</w:t>
      </w:r>
      <w:proofErr w:type="gramEnd"/>
      <w:r w:rsidRPr="00FF58FF">
        <w:rPr>
          <w:rFonts w:ascii="Times New Roman" w:hAnsi="Times New Roman"/>
          <w:sz w:val="28"/>
          <w:szCs w:val="28"/>
        </w:rPr>
        <w:t xml:space="preserve"> тестированию, дол</w:t>
      </w:r>
      <w:r w:rsidR="00101275">
        <w:rPr>
          <w:rFonts w:ascii="Times New Roman" w:hAnsi="Times New Roman"/>
          <w:sz w:val="28"/>
          <w:szCs w:val="28"/>
        </w:rPr>
        <w:t xml:space="preserve">жен строиться по одной схеме. В </w:t>
      </w:r>
      <w:r w:rsidRPr="00FF58FF">
        <w:rPr>
          <w:rFonts w:ascii="Times New Roman" w:hAnsi="Times New Roman"/>
          <w:sz w:val="28"/>
          <w:szCs w:val="28"/>
        </w:rPr>
        <w:t>нем исключаются средние и большие нагрузк</w:t>
      </w:r>
      <w:r w:rsidR="00101275">
        <w:rPr>
          <w:rFonts w:ascii="Times New Roman" w:hAnsi="Times New Roman"/>
          <w:sz w:val="28"/>
          <w:szCs w:val="28"/>
        </w:rPr>
        <w:t xml:space="preserve">и, но могут проводиться занятия </w:t>
      </w:r>
      <w:r w:rsidRPr="00FF58FF">
        <w:rPr>
          <w:rFonts w:ascii="Times New Roman" w:hAnsi="Times New Roman"/>
          <w:sz w:val="28"/>
          <w:szCs w:val="28"/>
        </w:rPr>
        <w:t>восстановительного характера;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58FF">
        <w:rPr>
          <w:rFonts w:ascii="Times New Roman" w:hAnsi="Times New Roman"/>
          <w:sz w:val="28"/>
          <w:szCs w:val="28"/>
        </w:rPr>
        <w:t>• разминка перед тестированием должна быть стандартной, (по длительности,</w:t>
      </w:r>
      <w:proofErr w:type="gramEnd"/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подбору упражнений, последовательности их выполнения);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• тестирование, по возможности, должны проводить одни и те же люди;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- интервалы между повторениями одного и тог</w:t>
      </w:r>
      <w:r w:rsidR="00101275">
        <w:rPr>
          <w:rFonts w:ascii="Times New Roman" w:hAnsi="Times New Roman"/>
          <w:sz w:val="28"/>
          <w:szCs w:val="28"/>
        </w:rPr>
        <w:t xml:space="preserve">о же теста должны ликвидировать </w:t>
      </w:r>
      <w:r w:rsidRPr="00FF58FF">
        <w:rPr>
          <w:rFonts w:ascii="Times New Roman" w:hAnsi="Times New Roman"/>
          <w:sz w:val="28"/>
          <w:szCs w:val="28"/>
        </w:rPr>
        <w:t>утомление, возникшее после первой попытки;</w:t>
      </w:r>
    </w:p>
    <w:p w:rsidR="00FF58FF" w:rsidRPr="00FF58FF" w:rsidRDefault="00FF58FF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• спортсмен должен стремиться показать в тесте максимально возможный результат.</w:t>
      </w:r>
    </w:p>
    <w:p w:rsidR="00101275" w:rsidRDefault="00101275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58FF" w:rsidRDefault="00FF58FF" w:rsidP="00101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8FF">
        <w:rPr>
          <w:rFonts w:ascii="Times New Roman" w:hAnsi="Times New Roman"/>
          <w:b/>
          <w:bCs/>
          <w:sz w:val="28"/>
          <w:szCs w:val="28"/>
        </w:rPr>
        <w:t>САМОСТОЯТЕЛЬНАЯ РАБОТА</w:t>
      </w:r>
    </w:p>
    <w:p w:rsidR="00101275" w:rsidRPr="00FF58FF" w:rsidRDefault="00101275" w:rsidP="00101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58FF" w:rsidRPr="00FF58FF" w:rsidRDefault="00FF58FF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8FF">
        <w:rPr>
          <w:rFonts w:ascii="Times New Roman" w:hAnsi="Times New Roman"/>
          <w:sz w:val="28"/>
          <w:szCs w:val="28"/>
        </w:rPr>
        <w:t>Подразумевает планирование тренировочной</w:t>
      </w:r>
      <w:r w:rsidR="00101275">
        <w:rPr>
          <w:rFonts w:ascii="Times New Roman" w:hAnsi="Times New Roman"/>
          <w:sz w:val="28"/>
          <w:szCs w:val="28"/>
        </w:rPr>
        <w:t xml:space="preserve"> работы в летних лагерях, </w:t>
      </w:r>
      <w:r w:rsidRPr="00FF58FF">
        <w:rPr>
          <w:rFonts w:ascii="Times New Roman" w:hAnsi="Times New Roman"/>
          <w:sz w:val="28"/>
          <w:szCs w:val="28"/>
        </w:rPr>
        <w:t>тренировочные сборы, индивидуальная работа в самос</w:t>
      </w:r>
      <w:r w:rsidR="00101275">
        <w:rPr>
          <w:rFonts w:ascii="Times New Roman" w:hAnsi="Times New Roman"/>
          <w:sz w:val="28"/>
          <w:szCs w:val="28"/>
        </w:rPr>
        <w:t xml:space="preserve">тоятельном режиме, направленная </w:t>
      </w:r>
      <w:r w:rsidRPr="00FF58FF">
        <w:rPr>
          <w:rFonts w:ascii="Times New Roman" w:hAnsi="Times New Roman"/>
          <w:sz w:val="28"/>
          <w:szCs w:val="28"/>
        </w:rPr>
        <w:t>на совершенствование общей и скоростной вынослив</w:t>
      </w:r>
      <w:r w:rsidR="00101275">
        <w:rPr>
          <w:rFonts w:ascii="Times New Roman" w:hAnsi="Times New Roman"/>
          <w:sz w:val="28"/>
          <w:szCs w:val="28"/>
        </w:rPr>
        <w:t xml:space="preserve">ости и силы через средства ОФП, </w:t>
      </w:r>
      <w:r w:rsidRPr="00FF58FF">
        <w:rPr>
          <w:rFonts w:ascii="Times New Roman" w:hAnsi="Times New Roman"/>
          <w:sz w:val="28"/>
          <w:szCs w:val="28"/>
        </w:rPr>
        <w:t>технической, тактической и игровой подготовки.</w:t>
      </w:r>
    </w:p>
    <w:p w:rsidR="00101275" w:rsidRDefault="00101275" w:rsidP="00FF5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58FF" w:rsidRDefault="00FF58FF" w:rsidP="00101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8FF">
        <w:rPr>
          <w:rFonts w:ascii="Times New Roman" w:hAnsi="Times New Roman"/>
          <w:b/>
          <w:bCs/>
          <w:sz w:val="28"/>
          <w:szCs w:val="28"/>
        </w:rPr>
        <w:t>СИСТЕМА КОНТРОЛЯ И ЗАЧЕТНЫЕ ТРЕБОВАНИЯ</w:t>
      </w:r>
    </w:p>
    <w:p w:rsidR="00101275" w:rsidRPr="00FF58FF" w:rsidRDefault="00101275" w:rsidP="00101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58FF" w:rsidRPr="00101275" w:rsidRDefault="00FF58FF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75">
        <w:rPr>
          <w:rFonts w:ascii="Times New Roman" w:hAnsi="Times New Roman"/>
          <w:sz w:val="28"/>
          <w:szCs w:val="28"/>
        </w:rPr>
        <w:t>Тщательное программирование процесса многолетней подготовки дает</w:t>
      </w:r>
    </w:p>
    <w:p w:rsidR="00101275" w:rsidRPr="00101275" w:rsidRDefault="00FF58FF" w:rsidP="00101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275">
        <w:rPr>
          <w:rFonts w:ascii="Times New Roman" w:hAnsi="Times New Roman"/>
          <w:sz w:val="28"/>
          <w:szCs w:val="28"/>
        </w:rPr>
        <w:t xml:space="preserve">необходимый эффект только при наличии столь же тщательной </w:t>
      </w:r>
      <w:r w:rsidR="00101275" w:rsidRPr="00101275">
        <w:rPr>
          <w:rFonts w:ascii="Times New Roman" w:hAnsi="Times New Roman"/>
          <w:sz w:val="28"/>
          <w:szCs w:val="28"/>
        </w:rPr>
        <w:t xml:space="preserve">системы контроля за </w:t>
      </w:r>
      <w:r w:rsidRPr="00101275">
        <w:rPr>
          <w:rFonts w:ascii="Times New Roman" w:hAnsi="Times New Roman"/>
          <w:sz w:val="28"/>
          <w:szCs w:val="28"/>
        </w:rPr>
        <w:t>ходом подготовки.</w:t>
      </w:r>
      <w:r w:rsidR="00101275" w:rsidRPr="00101275">
        <w:rPr>
          <w:rFonts w:ascii="Times New Roman" w:hAnsi="Times New Roman"/>
          <w:sz w:val="28"/>
          <w:szCs w:val="28"/>
        </w:rPr>
        <w:t xml:space="preserve"> После окончания этапа начальной подготовки, а так же спортивно</w:t>
      </w:r>
      <w:r w:rsidR="00014170">
        <w:rPr>
          <w:rFonts w:ascii="Times New Roman" w:hAnsi="Times New Roman"/>
          <w:sz w:val="28"/>
          <w:szCs w:val="28"/>
        </w:rPr>
        <w:t xml:space="preserve"> - </w:t>
      </w:r>
      <w:r w:rsidR="00101275" w:rsidRPr="00101275">
        <w:rPr>
          <w:rFonts w:ascii="Times New Roman" w:hAnsi="Times New Roman"/>
          <w:sz w:val="28"/>
          <w:szCs w:val="28"/>
        </w:rPr>
        <w:t>оздоровительного (при наличии одаренных детей) д</w:t>
      </w:r>
      <w:r w:rsidR="00014170">
        <w:rPr>
          <w:rFonts w:ascii="Times New Roman" w:hAnsi="Times New Roman"/>
          <w:sz w:val="28"/>
          <w:szCs w:val="28"/>
        </w:rPr>
        <w:t xml:space="preserve">елаются заключения относительно </w:t>
      </w:r>
      <w:r w:rsidR="00101275" w:rsidRPr="00101275">
        <w:rPr>
          <w:rFonts w:ascii="Times New Roman" w:hAnsi="Times New Roman"/>
          <w:sz w:val="28"/>
          <w:szCs w:val="28"/>
        </w:rPr>
        <w:t>перспективности в русской лапте обучающихся, прошедших начальный курс, их</w:t>
      </w:r>
      <w:r w:rsidR="00014170">
        <w:rPr>
          <w:rFonts w:ascii="Times New Roman" w:hAnsi="Times New Roman"/>
          <w:sz w:val="28"/>
          <w:szCs w:val="28"/>
        </w:rPr>
        <w:t xml:space="preserve"> </w:t>
      </w:r>
      <w:r w:rsidR="00101275" w:rsidRPr="00101275">
        <w:rPr>
          <w:rFonts w:ascii="Times New Roman" w:hAnsi="Times New Roman"/>
          <w:sz w:val="28"/>
          <w:szCs w:val="28"/>
        </w:rPr>
        <w:t>возможностей с точки зрения овладения в совершен</w:t>
      </w:r>
      <w:r w:rsidR="00014170">
        <w:rPr>
          <w:rFonts w:ascii="Times New Roman" w:hAnsi="Times New Roman"/>
          <w:sz w:val="28"/>
          <w:szCs w:val="28"/>
        </w:rPr>
        <w:t xml:space="preserve">стве техникой и тактикой игры в </w:t>
      </w:r>
      <w:r w:rsidR="00101275" w:rsidRPr="00101275">
        <w:rPr>
          <w:rFonts w:ascii="Times New Roman" w:hAnsi="Times New Roman"/>
          <w:sz w:val="28"/>
          <w:szCs w:val="28"/>
        </w:rPr>
        <w:t>русской лапте на последующем этапе.</w:t>
      </w:r>
    </w:p>
    <w:p w:rsidR="00101275" w:rsidRDefault="00101275" w:rsidP="00533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75">
        <w:rPr>
          <w:rFonts w:ascii="Times New Roman" w:hAnsi="Times New Roman"/>
          <w:sz w:val="28"/>
          <w:szCs w:val="28"/>
        </w:rPr>
        <w:t>Приемные требования на тренировочном этапе</w:t>
      </w:r>
      <w:r w:rsidR="00014170">
        <w:rPr>
          <w:rFonts w:ascii="Times New Roman" w:hAnsi="Times New Roman"/>
          <w:sz w:val="28"/>
          <w:szCs w:val="28"/>
        </w:rPr>
        <w:t xml:space="preserve"> выше выпускных требований, чем </w:t>
      </w:r>
      <w:r w:rsidRPr="00101275">
        <w:rPr>
          <w:rFonts w:ascii="Times New Roman" w:hAnsi="Times New Roman"/>
          <w:sz w:val="28"/>
          <w:szCs w:val="28"/>
        </w:rPr>
        <w:t>на этапе начальной подготовки.</w:t>
      </w:r>
    </w:p>
    <w:p w:rsidR="002418A6" w:rsidRDefault="002418A6" w:rsidP="00101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8A6" w:rsidRDefault="002418A6" w:rsidP="002418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625B75" w:rsidRDefault="00625B75" w:rsidP="002418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2418A6" w:rsidRPr="00765893" w:rsidRDefault="002418A6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sz w:val="20"/>
          <w:szCs w:val="20"/>
        </w:rPr>
        <w:lastRenderedPageBreak/>
        <w:t>Приложение № 5</w:t>
      </w:r>
    </w:p>
    <w:p w:rsidR="002418A6" w:rsidRPr="00765893" w:rsidRDefault="002418A6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sz w:val="20"/>
          <w:szCs w:val="20"/>
        </w:rPr>
        <w:t xml:space="preserve">к Федеральному стандарту </w:t>
      </w:r>
      <w:proofErr w:type="gramStart"/>
      <w:r w:rsidRPr="00765893">
        <w:rPr>
          <w:rFonts w:ascii="Times New Roman" w:hAnsi="Times New Roman"/>
          <w:sz w:val="20"/>
          <w:szCs w:val="20"/>
        </w:rPr>
        <w:t>спортивной</w:t>
      </w:r>
      <w:proofErr w:type="gramEnd"/>
    </w:p>
    <w:p w:rsidR="002418A6" w:rsidRPr="00765893" w:rsidRDefault="002418A6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sz w:val="20"/>
          <w:szCs w:val="20"/>
        </w:rPr>
        <w:t>подготовки по виду спорта лапта</w:t>
      </w:r>
    </w:p>
    <w:p w:rsidR="002418A6" w:rsidRPr="00765893" w:rsidRDefault="002418A6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>Нормативы общей физической и специальной физической подготовки</w:t>
      </w:r>
    </w:p>
    <w:p w:rsidR="002418A6" w:rsidRPr="00765893" w:rsidRDefault="002418A6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>для зачисления в группы на этапе начальной подготовки</w:t>
      </w:r>
    </w:p>
    <w:p w:rsidR="006F4815" w:rsidRPr="00765893" w:rsidRDefault="006F4815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418A6" w:rsidRPr="00833AB8" w:rsidTr="00833AB8">
        <w:tc>
          <w:tcPr>
            <w:tcW w:w="3190" w:type="dxa"/>
            <w:vMerge w:val="restart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Развиваемое</w:t>
            </w:r>
          </w:p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физическое качество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Контрольные упражнения (тесты)</w:t>
            </w:r>
          </w:p>
        </w:tc>
      </w:tr>
      <w:tr w:rsidR="002418A6" w:rsidRPr="00833AB8" w:rsidTr="00833AB8">
        <w:tc>
          <w:tcPr>
            <w:tcW w:w="3190" w:type="dxa"/>
            <w:vMerge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3191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девушки</w:t>
            </w:r>
          </w:p>
        </w:tc>
      </w:tr>
      <w:tr w:rsidR="002418A6" w:rsidRPr="00833AB8" w:rsidTr="00833AB8">
        <w:tc>
          <w:tcPr>
            <w:tcW w:w="3190" w:type="dxa"/>
            <w:vMerge w:val="restart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190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на 30 м</w:t>
            </w:r>
          </w:p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5,9 с)</w:t>
            </w:r>
          </w:p>
        </w:tc>
        <w:tc>
          <w:tcPr>
            <w:tcW w:w="3191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на 30 м</w:t>
            </w:r>
          </w:p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3AB8">
              <w:rPr>
                <w:rFonts w:ascii="Times New Roman" w:hAnsi="Times New Roman"/>
                <w:sz w:val="28"/>
                <w:szCs w:val="28"/>
              </w:rPr>
              <w:t>(не более 6,2 с</w:t>
            </w:r>
            <w:proofErr w:type="gramEnd"/>
          </w:p>
        </w:tc>
      </w:tr>
      <w:tr w:rsidR="002418A6" w:rsidRPr="00833AB8" w:rsidTr="00833AB8">
        <w:tc>
          <w:tcPr>
            <w:tcW w:w="3190" w:type="dxa"/>
            <w:vMerge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60 м</w:t>
            </w:r>
          </w:p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12 с)</w:t>
            </w:r>
          </w:p>
        </w:tc>
        <w:tc>
          <w:tcPr>
            <w:tcW w:w="3191" w:type="dxa"/>
            <w:shd w:val="clear" w:color="auto" w:fill="auto"/>
          </w:tcPr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60 м</w:t>
            </w:r>
          </w:p>
          <w:p w:rsidR="002418A6" w:rsidRPr="00833AB8" w:rsidRDefault="002418A6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12,9 с)</w:t>
            </w:r>
          </w:p>
        </w:tc>
      </w:tr>
      <w:tr w:rsidR="006F4815" w:rsidRPr="00833AB8" w:rsidTr="00833AB8">
        <w:tc>
          <w:tcPr>
            <w:tcW w:w="3190" w:type="dxa"/>
            <w:vMerge w:val="restart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Скоростно-силовые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качества</w:t>
            </w:r>
          </w:p>
        </w:tc>
        <w:tc>
          <w:tcPr>
            <w:tcW w:w="3190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менее 130 см)</w:t>
            </w:r>
          </w:p>
        </w:tc>
        <w:tc>
          <w:tcPr>
            <w:tcW w:w="3191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 Прыжок в длину с места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менее 125 см)</w:t>
            </w:r>
          </w:p>
        </w:tc>
      </w:tr>
      <w:tr w:rsidR="006F4815" w:rsidRPr="00833AB8" w:rsidTr="00833AB8">
        <w:tc>
          <w:tcPr>
            <w:tcW w:w="3190" w:type="dxa"/>
            <w:vMerge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Бросок мяча весом 1 кг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из-за головы двумя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руками (не менее 4,6 м) </w:t>
            </w:r>
          </w:p>
        </w:tc>
        <w:tc>
          <w:tcPr>
            <w:tcW w:w="3191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Бросок мяча весом 1 кг из-за головы двумя руками (не менее 4,0 м)</w:t>
            </w:r>
          </w:p>
        </w:tc>
      </w:tr>
      <w:tr w:rsidR="002418A6" w:rsidRPr="00833AB8" w:rsidTr="00833AB8">
        <w:tc>
          <w:tcPr>
            <w:tcW w:w="3190" w:type="dxa"/>
            <w:shd w:val="clear" w:color="auto" w:fill="auto"/>
          </w:tcPr>
          <w:p w:rsidR="002418A6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Координация</w:t>
            </w:r>
          </w:p>
        </w:tc>
        <w:tc>
          <w:tcPr>
            <w:tcW w:w="3190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Челночный бег 5x6 м</w:t>
            </w:r>
          </w:p>
          <w:p w:rsidR="002418A6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12,3 с)</w:t>
            </w:r>
          </w:p>
        </w:tc>
        <w:tc>
          <w:tcPr>
            <w:tcW w:w="3191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 xml:space="preserve"> Челночный бег 5x6 м</w:t>
            </w:r>
          </w:p>
          <w:p w:rsidR="002418A6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12,6 с)</w:t>
            </w:r>
          </w:p>
        </w:tc>
      </w:tr>
    </w:tbl>
    <w:p w:rsidR="002418A6" w:rsidRPr="00765893" w:rsidRDefault="002418A6" w:rsidP="00241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275" w:rsidRPr="00765893" w:rsidRDefault="00101275" w:rsidP="00101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815" w:rsidRPr="00765893" w:rsidRDefault="006F4815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65893">
        <w:rPr>
          <w:rFonts w:ascii="Times New Roman" w:hAnsi="Times New Roman"/>
          <w:sz w:val="20"/>
          <w:szCs w:val="20"/>
        </w:rPr>
        <w:t>Приложение № 6</w:t>
      </w:r>
    </w:p>
    <w:p w:rsidR="006F4815" w:rsidRPr="00765893" w:rsidRDefault="006F4815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sz w:val="20"/>
          <w:szCs w:val="20"/>
        </w:rPr>
        <w:t xml:space="preserve">к Федеральному стандарту </w:t>
      </w:r>
      <w:proofErr w:type="gramStart"/>
      <w:r w:rsidRPr="00765893">
        <w:rPr>
          <w:rFonts w:ascii="Times New Roman" w:hAnsi="Times New Roman"/>
          <w:sz w:val="20"/>
          <w:szCs w:val="20"/>
        </w:rPr>
        <w:t>спортивной</w:t>
      </w:r>
      <w:proofErr w:type="gramEnd"/>
    </w:p>
    <w:p w:rsidR="006F4815" w:rsidRPr="00765893" w:rsidRDefault="006F4815" w:rsidP="006F4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65893">
        <w:rPr>
          <w:rFonts w:ascii="Times New Roman" w:hAnsi="Times New Roman"/>
          <w:sz w:val="20"/>
          <w:szCs w:val="20"/>
        </w:rPr>
        <w:t>подготовки по виду спорта лапта</w:t>
      </w:r>
    </w:p>
    <w:p w:rsidR="006F4815" w:rsidRPr="00765893" w:rsidRDefault="006F4815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>Нормативы общей физической и специальной физической подготовки</w:t>
      </w:r>
    </w:p>
    <w:p w:rsidR="006F4815" w:rsidRPr="00765893" w:rsidRDefault="006F4815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>для зачисления в группы на тренировочном этапе</w:t>
      </w:r>
    </w:p>
    <w:p w:rsidR="00414508" w:rsidRPr="00765893" w:rsidRDefault="006F4815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893">
        <w:rPr>
          <w:rFonts w:ascii="Times New Roman" w:hAnsi="Times New Roman"/>
          <w:b/>
          <w:bCs/>
          <w:sz w:val="28"/>
          <w:szCs w:val="28"/>
        </w:rPr>
        <w:t>(</w:t>
      </w:r>
      <w:proofErr w:type="gramStart"/>
      <w:r w:rsidRPr="00765893">
        <w:rPr>
          <w:rFonts w:ascii="Times New Roman" w:hAnsi="Times New Roman"/>
          <w:b/>
          <w:bCs/>
          <w:sz w:val="28"/>
          <w:szCs w:val="28"/>
        </w:rPr>
        <w:t>этапе</w:t>
      </w:r>
      <w:proofErr w:type="gramEnd"/>
      <w:r w:rsidRPr="00765893">
        <w:rPr>
          <w:rFonts w:ascii="Times New Roman" w:hAnsi="Times New Roman"/>
          <w:b/>
          <w:bCs/>
          <w:sz w:val="28"/>
          <w:szCs w:val="28"/>
        </w:rPr>
        <w:t xml:space="preserve"> спортивной специализации)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F4815" w:rsidRPr="00833AB8" w:rsidTr="00833AB8">
        <w:tc>
          <w:tcPr>
            <w:tcW w:w="3190" w:type="dxa"/>
            <w:vMerge w:val="restart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Развиваемое</w:t>
            </w:r>
          </w:p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физическое качество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Контрольные упражнения (тесты)</w:t>
            </w:r>
          </w:p>
        </w:tc>
      </w:tr>
      <w:tr w:rsidR="006F4815" w:rsidRPr="00833AB8" w:rsidTr="00833AB8">
        <w:tc>
          <w:tcPr>
            <w:tcW w:w="3190" w:type="dxa"/>
            <w:vMerge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3191" w:type="dxa"/>
            <w:shd w:val="clear" w:color="auto" w:fill="auto"/>
          </w:tcPr>
          <w:p w:rsidR="006F4815" w:rsidRPr="00833AB8" w:rsidRDefault="006F4815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AB8">
              <w:rPr>
                <w:rFonts w:ascii="Times New Roman" w:hAnsi="Times New Roman"/>
                <w:b/>
                <w:sz w:val="28"/>
                <w:szCs w:val="28"/>
              </w:rPr>
              <w:t>девушки</w:t>
            </w:r>
          </w:p>
        </w:tc>
      </w:tr>
      <w:tr w:rsidR="00226D2B" w:rsidRPr="00833AB8" w:rsidTr="00833AB8">
        <w:tc>
          <w:tcPr>
            <w:tcW w:w="3190" w:type="dxa"/>
            <w:vMerge w:val="restart"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190" w:type="dxa"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на 30 м</w:t>
            </w:r>
          </w:p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5,1 с)</w:t>
            </w:r>
          </w:p>
        </w:tc>
        <w:tc>
          <w:tcPr>
            <w:tcW w:w="3191" w:type="dxa"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на 30 м</w:t>
            </w:r>
          </w:p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5,7 с)</w:t>
            </w:r>
          </w:p>
        </w:tc>
      </w:tr>
      <w:tr w:rsidR="00226D2B" w:rsidRPr="00833AB8" w:rsidTr="00833AB8">
        <w:tc>
          <w:tcPr>
            <w:tcW w:w="3190" w:type="dxa"/>
            <w:vMerge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60 м</w:t>
            </w:r>
          </w:p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9,9 с)</w:t>
            </w:r>
          </w:p>
        </w:tc>
        <w:tc>
          <w:tcPr>
            <w:tcW w:w="3191" w:type="dxa"/>
            <w:shd w:val="clear" w:color="auto" w:fill="auto"/>
          </w:tcPr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Бег 60 м</w:t>
            </w:r>
          </w:p>
          <w:p w:rsidR="00226D2B" w:rsidRPr="00833AB8" w:rsidRDefault="00226D2B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10,3 с)</w:t>
            </w:r>
          </w:p>
        </w:tc>
      </w:tr>
      <w:tr w:rsidR="00D33CAE" w:rsidRPr="00833AB8" w:rsidTr="00833AB8">
        <w:tc>
          <w:tcPr>
            <w:tcW w:w="3190" w:type="dxa"/>
            <w:vMerge w:val="restart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Скоростно-силовые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качества</w:t>
            </w:r>
          </w:p>
        </w:tc>
        <w:tc>
          <w:tcPr>
            <w:tcW w:w="3190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менее 175 см)</w:t>
            </w:r>
          </w:p>
        </w:tc>
        <w:tc>
          <w:tcPr>
            <w:tcW w:w="3191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менее 165 см)</w:t>
            </w:r>
          </w:p>
        </w:tc>
      </w:tr>
      <w:tr w:rsidR="00D33CAE" w:rsidRPr="00833AB8" w:rsidTr="00833AB8">
        <w:tc>
          <w:tcPr>
            <w:tcW w:w="3190" w:type="dxa"/>
            <w:vMerge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Бросок мяча весом 1 кг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из-за головы двумя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руками (не менее 7,8 м)</w:t>
            </w:r>
          </w:p>
        </w:tc>
        <w:tc>
          <w:tcPr>
            <w:tcW w:w="3191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Бросок мяча весом 1 кг из-за головы двумя руками (не менее 7,2 м)</w:t>
            </w:r>
          </w:p>
        </w:tc>
      </w:tr>
      <w:tr w:rsidR="00226D2B" w:rsidRPr="00833AB8" w:rsidTr="00833AB8">
        <w:tc>
          <w:tcPr>
            <w:tcW w:w="3190" w:type="dxa"/>
            <w:shd w:val="clear" w:color="auto" w:fill="auto"/>
          </w:tcPr>
          <w:p w:rsidR="00226D2B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Координация</w:t>
            </w:r>
          </w:p>
        </w:tc>
        <w:tc>
          <w:tcPr>
            <w:tcW w:w="3190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Челночный бег 5x6 м</w:t>
            </w:r>
          </w:p>
          <w:p w:rsidR="00226D2B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11с)</w:t>
            </w:r>
          </w:p>
        </w:tc>
        <w:tc>
          <w:tcPr>
            <w:tcW w:w="3191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Челночный бег 5x6 м</w:t>
            </w:r>
          </w:p>
          <w:p w:rsidR="00226D2B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(не более 11,6 с)</w:t>
            </w:r>
          </w:p>
        </w:tc>
      </w:tr>
      <w:tr w:rsidR="00D33CAE" w:rsidRPr="00833AB8" w:rsidTr="00833AB8">
        <w:tc>
          <w:tcPr>
            <w:tcW w:w="3190" w:type="dxa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Техническое</w:t>
            </w:r>
          </w:p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мастерство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33CAE" w:rsidRPr="00833AB8" w:rsidRDefault="00D33CAE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AB8">
              <w:rPr>
                <w:rFonts w:ascii="Times New Roman" w:hAnsi="Times New Roman"/>
                <w:sz w:val="28"/>
                <w:szCs w:val="28"/>
              </w:rPr>
              <w:t>Обязательная техническая программа</w:t>
            </w:r>
          </w:p>
        </w:tc>
      </w:tr>
    </w:tbl>
    <w:p w:rsidR="006F4815" w:rsidRDefault="006F4815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893" w:rsidRDefault="00765893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B47" w:rsidRDefault="00CC5B47" w:rsidP="006F4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A2F4A">
        <w:rPr>
          <w:rFonts w:ascii="Times New Roman" w:hAnsi="Times New Roman"/>
          <w:b/>
          <w:bCs/>
          <w:sz w:val="28"/>
          <w:szCs w:val="28"/>
        </w:rPr>
        <w:lastRenderedPageBreak/>
        <w:t>СОДЕРЖАНИЕ И МЕТОДИКА КОНТРОЛЬНЫХ ИСПЫТАНИЙ,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A2F4A">
        <w:rPr>
          <w:rFonts w:ascii="Times New Roman" w:hAnsi="Times New Roman"/>
          <w:b/>
          <w:bCs/>
          <w:sz w:val="28"/>
          <w:szCs w:val="28"/>
        </w:rPr>
        <w:t>ВКЛЮЧЕННЫХ</w:t>
      </w:r>
      <w:proofErr w:type="gramEnd"/>
      <w:r w:rsidRPr="002A2F4A">
        <w:rPr>
          <w:rFonts w:ascii="Times New Roman" w:hAnsi="Times New Roman"/>
          <w:b/>
          <w:bCs/>
          <w:sz w:val="28"/>
          <w:szCs w:val="28"/>
        </w:rPr>
        <w:t xml:space="preserve"> В ПРОГРАММУ</w:t>
      </w:r>
    </w:p>
    <w:p w:rsidR="002A2F4A" w:rsidRPr="002A2F4A" w:rsidRDefault="002A2F4A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5B47" w:rsidRPr="00055934" w:rsidRDefault="0053345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A4B05" w:rsidRPr="00055934">
        <w:rPr>
          <w:rFonts w:ascii="Times New Roman" w:hAnsi="Times New Roman"/>
          <w:b/>
          <w:sz w:val="28"/>
          <w:szCs w:val="28"/>
        </w:rPr>
        <w:t>ФИЗИЧЕСКОЕ РАЗВ</w:t>
      </w:r>
      <w:r w:rsidR="00CC5B47" w:rsidRPr="00055934">
        <w:rPr>
          <w:rFonts w:ascii="Times New Roman" w:hAnsi="Times New Roman"/>
          <w:b/>
          <w:sz w:val="28"/>
          <w:szCs w:val="28"/>
        </w:rPr>
        <w:t>ИТИЕ</w:t>
      </w:r>
    </w:p>
    <w:p w:rsidR="00CC5B47" w:rsidRPr="002A2F4A" w:rsidRDefault="00CC5B47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Обследование физического развития произв</w:t>
      </w:r>
      <w:r w:rsidR="002A2F4A">
        <w:rPr>
          <w:rFonts w:ascii="Times New Roman" w:hAnsi="Times New Roman"/>
          <w:sz w:val="28"/>
          <w:szCs w:val="28"/>
        </w:rPr>
        <w:t xml:space="preserve">одится по общепринятой методике </w:t>
      </w:r>
      <w:r w:rsidRPr="002A2F4A">
        <w:rPr>
          <w:rFonts w:ascii="Times New Roman" w:hAnsi="Times New Roman"/>
          <w:sz w:val="28"/>
          <w:szCs w:val="28"/>
        </w:rPr>
        <w:t>биометрических измерений.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1. Бег 30 м. Испытание проводится по общепринятой ме</w:t>
      </w:r>
      <w:r w:rsidR="002A2F4A">
        <w:rPr>
          <w:rFonts w:ascii="Times New Roman" w:hAnsi="Times New Roman"/>
          <w:sz w:val="28"/>
          <w:szCs w:val="28"/>
        </w:rPr>
        <w:t xml:space="preserve">тодике, старт высокий («стойка» </w:t>
      </w:r>
      <w:r w:rsidRPr="002A2F4A">
        <w:rPr>
          <w:rFonts w:ascii="Times New Roman" w:hAnsi="Times New Roman"/>
          <w:sz w:val="28"/>
          <w:szCs w:val="28"/>
        </w:rPr>
        <w:t xml:space="preserve">игрока в лапту нападающего перед перебежкой). Время </w:t>
      </w:r>
      <w:proofErr w:type="gramStart"/>
      <w:r w:rsidRPr="002A2F4A">
        <w:rPr>
          <w:rFonts w:ascii="Times New Roman" w:hAnsi="Times New Roman"/>
          <w:sz w:val="28"/>
          <w:szCs w:val="28"/>
        </w:rPr>
        <w:t>фиксируется до 0,1 сек</w:t>
      </w:r>
      <w:proofErr w:type="gramEnd"/>
      <w:r w:rsidRPr="002A2F4A">
        <w:rPr>
          <w:rFonts w:ascii="Times New Roman" w:hAnsi="Times New Roman"/>
          <w:sz w:val="28"/>
          <w:szCs w:val="28"/>
        </w:rPr>
        <w:t>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2. Бег 30 м (5x6). На расстоянии 5м чертятся две линии - </w:t>
      </w:r>
      <w:r w:rsidR="002A2F4A">
        <w:rPr>
          <w:rFonts w:ascii="Times New Roman" w:hAnsi="Times New Roman"/>
          <w:sz w:val="28"/>
          <w:szCs w:val="28"/>
        </w:rPr>
        <w:t xml:space="preserve">стартовая и контрольная. По </w:t>
      </w:r>
      <w:r w:rsidRPr="002A2F4A">
        <w:rPr>
          <w:rFonts w:ascii="Times New Roman" w:hAnsi="Times New Roman"/>
          <w:sz w:val="28"/>
          <w:szCs w:val="28"/>
        </w:rPr>
        <w:t>зрительному сигналу учащийся бежит, преодолевая расстояние 5м</w:t>
      </w:r>
      <w:proofErr w:type="gramStart"/>
      <w:r w:rsidRPr="002A2F4A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293684">
        <w:rPr>
          <w:rFonts w:ascii="Times New Roman" w:hAnsi="Times New Roman"/>
          <w:sz w:val="28"/>
          <w:szCs w:val="28"/>
        </w:rPr>
        <w:t xml:space="preserve"> шесть раз. При </w:t>
      </w:r>
      <w:r w:rsidRPr="002A2F4A">
        <w:rPr>
          <w:rFonts w:ascii="Times New Roman" w:hAnsi="Times New Roman"/>
          <w:sz w:val="28"/>
          <w:szCs w:val="28"/>
        </w:rPr>
        <w:t>измерении движении в обратном направлении обе н</w:t>
      </w:r>
      <w:r w:rsidR="00293684">
        <w:rPr>
          <w:rFonts w:ascii="Times New Roman" w:hAnsi="Times New Roman"/>
          <w:sz w:val="28"/>
          <w:szCs w:val="28"/>
        </w:rPr>
        <w:t xml:space="preserve">оги испытуемого должны пересечь </w:t>
      </w:r>
      <w:r w:rsidRPr="002A2F4A">
        <w:rPr>
          <w:rFonts w:ascii="Times New Roman" w:hAnsi="Times New Roman"/>
          <w:sz w:val="28"/>
          <w:szCs w:val="28"/>
        </w:rPr>
        <w:t>линию</w:t>
      </w:r>
      <w:r w:rsidR="00293684">
        <w:rPr>
          <w:rFonts w:ascii="Times New Roman" w:hAnsi="Times New Roman"/>
          <w:sz w:val="28"/>
          <w:szCs w:val="28"/>
        </w:rPr>
        <w:t xml:space="preserve">. Время </w:t>
      </w:r>
      <w:proofErr w:type="gramStart"/>
      <w:r w:rsidR="00293684">
        <w:rPr>
          <w:rFonts w:ascii="Times New Roman" w:hAnsi="Times New Roman"/>
          <w:sz w:val="28"/>
          <w:szCs w:val="28"/>
        </w:rPr>
        <w:t>фиксируется до 0,1 сек</w:t>
      </w:r>
      <w:proofErr w:type="gramEnd"/>
      <w:r w:rsidR="00293684">
        <w:rPr>
          <w:rFonts w:ascii="Times New Roman" w:hAnsi="Times New Roman"/>
          <w:sz w:val="28"/>
          <w:szCs w:val="28"/>
        </w:rPr>
        <w:t>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3. Бег 100м в пределах футбольного поля. На футбольном поле ставятся три </w:t>
      </w:r>
      <w:r w:rsidR="00293684">
        <w:rPr>
          <w:rFonts w:ascii="Times New Roman" w:hAnsi="Times New Roman"/>
          <w:sz w:val="28"/>
          <w:szCs w:val="28"/>
        </w:rPr>
        <w:t xml:space="preserve">стойки. </w:t>
      </w:r>
      <w:r w:rsidRPr="002A2F4A">
        <w:rPr>
          <w:rFonts w:ascii="Times New Roman" w:hAnsi="Times New Roman"/>
          <w:sz w:val="28"/>
          <w:szCs w:val="28"/>
        </w:rPr>
        <w:t>Спортсмены по звуковому сигналу начинают бег, из-</w:t>
      </w:r>
      <w:r w:rsidR="00293684">
        <w:rPr>
          <w:rFonts w:ascii="Times New Roman" w:hAnsi="Times New Roman"/>
          <w:sz w:val="28"/>
          <w:szCs w:val="28"/>
        </w:rPr>
        <w:t xml:space="preserve">за лицевой линии поочередно </w:t>
      </w:r>
      <w:r w:rsidRPr="002A2F4A">
        <w:rPr>
          <w:rFonts w:ascii="Times New Roman" w:hAnsi="Times New Roman"/>
          <w:sz w:val="28"/>
          <w:szCs w:val="28"/>
        </w:rPr>
        <w:t xml:space="preserve">оббегают три стойки. Время </w:t>
      </w:r>
      <w:proofErr w:type="gramStart"/>
      <w:r w:rsidRPr="002A2F4A">
        <w:rPr>
          <w:rFonts w:ascii="Times New Roman" w:hAnsi="Times New Roman"/>
          <w:sz w:val="28"/>
          <w:szCs w:val="28"/>
        </w:rPr>
        <w:t>фиксируется по секундомеру до 0,1 сек</w:t>
      </w:r>
      <w:proofErr w:type="gramEnd"/>
      <w:r w:rsidRPr="002A2F4A">
        <w:rPr>
          <w:rFonts w:ascii="Times New Roman" w:hAnsi="Times New Roman"/>
          <w:sz w:val="28"/>
          <w:szCs w:val="28"/>
        </w:rPr>
        <w:t>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4. Прыжок в длину с места. Замер делается от контро</w:t>
      </w:r>
      <w:r w:rsidR="0021544E">
        <w:rPr>
          <w:rFonts w:ascii="Times New Roman" w:hAnsi="Times New Roman"/>
          <w:sz w:val="28"/>
          <w:szCs w:val="28"/>
        </w:rPr>
        <w:t xml:space="preserve">льной линии до ближайшего к ней </w:t>
      </w:r>
      <w:r w:rsidRPr="002A2F4A">
        <w:rPr>
          <w:rFonts w:ascii="Times New Roman" w:hAnsi="Times New Roman"/>
          <w:sz w:val="28"/>
          <w:szCs w:val="28"/>
        </w:rPr>
        <w:t>следа испытуемого при приземлении. Из трех поп</w:t>
      </w:r>
      <w:r w:rsidR="0021544E">
        <w:rPr>
          <w:rFonts w:ascii="Times New Roman" w:hAnsi="Times New Roman"/>
          <w:sz w:val="28"/>
          <w:szCs w:val="28"/>
        </w:rPr>
        <w:t xml:space="preserve">ыток берется лучший результат в </w:t>
      </w:r>
      <w:r w:rsidRPr="002A2F4A">
        <w:rPr>
          <w:rFonts w:ascii="Times New Roman" w:hAnsi="Times New Roman"/>
          <w:sz w:val="28"/>
          <w:szCs w:val="28"/>
        </w:rPr>
        <w:t>сантиметрах.</w:t>
      </w:r>
    </w:p>
    <w:p w:rsidR="00CC5B47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5. Метание набивного мяча массой 1 кг</w:t>
      </w:r>
      <w:proofErr w:type="gramStart"/>
      <w:r w:rsidRPr="002A2F4A">
        <w:rPr>
          <w:rFonts w:ascii="Times New Roman" w:hAnsi="Times New Roman"/>
          <w:sz w:val="28"/>
          <w:szCs w:val="28"/>
        </w:rPr>
        <w:t>.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2F4A">
        <w:rPr>
          <w:rFonts w:ascii="Times New Roman" w:hAnsi="Times New Roman"/>
          <w:sz w:val="28"/>
          <w:szCs w:val="28"/>
        </w:rPr>
        <w:t>и</w:t>
      </w:r>
      <w:proofErr w:type="gramEnd"/>
      <w:r w:rsidRPr="002A2F4A">
        <w:rPr>
          <w:rFonts w:ascii="Times New Roman" w:hAnsi="Times New Roman"/>
          <w:sz w:val="28"/>
          <w:szCs w:val="28"/>
        </w:rPr>
        <w:t>з-за головы</w:t>
      </w:r>
      <w:r w:rsidR="0021544E">
        <w:rPr>
          <w:rFonts w:ascii="Times New Roman" w:hAnsi="Times New Roman"/>
          <w:sz w:val="28"/>
          <w:szCs w:val="28"/>
        </w:rPr>
        <w:t xml:space="preserve"> двумя руками. Метание с места. </w:t>
      </w:r>
      <w:r w:rsidRPr="002A2F4A">
        <w:rPr>
          <w:rFonts w:ascii="Times New Roman" w:hAnsi="Times New Roman"/>
          <w:sz w:val="28"/>
          <w:szCs w:val="28"/>
        </w:rPr>
        <w:t>Испытуемый стоит у линии, одна нога впереди, дер</w:t>
      </w:r>
      <w:r w:rsidR="0021544E">
        <w:rPr>
          <w:rFonts w:ascii="Times New Roman" w:hAnsi="Times New Roman"/>
          <w:sz w:val="28"/>
          <w:szCs w:val="28"/>
        </w:rPr>
        <w:t xml:space="preserve">жа мяч двумя руками внизу перед </w:t>
      </w:r>
      <w:r w:rsidRPr="002A2F4A">
        <w:rPr>
          <w:rFonts w:ascii="Times New Roman" w:hAnsi="Times New Roman"/>
          <w:sz w:val="28"/>
          <w:szCs w:val="28"/>
        </w:rPr>
        <w:t xml:space="preserve">собой. Поднимая мяч вверх, производится замах назад </w:t>
      </w:r>
      <w:r w:rsidR="0021544E">
        <w:rPr>
          <w:rFonts w:ascii="Times New Roman" w:hAnsi="Times New Roman"/>
          <w:sz w:val="28"/>
          <w:szCs w:val="28"/>
        </w:rPr>
        <w:t xml:space="preserve">за голову и тут же сразу бросок </w:t>
      </w:r>
      <w:r w:rsidRPr="002A2F4A">
        <w:rPr>
          <w:rFonts w:ascii="Times New Roman" w:hAnsi="Times New Roman"/>
          <w:sz w:val="28"/>
          <w:szCs w:val="28"/>
        </w:rPr>
        <w:t>вперед. Результат фиксируется в метрах.</w:t>
      </w:r>
    </w:p>
    <w:p w:rsidR="0021544E" w:rsidRPr="002A2F4A" w:rsidRDefault="00816EEA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C5B47" w:rsidRPr="00055934" w:rsidRDefault="00CC5B47" w:rsidP="0081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934">
        <w:rPr>
          <w:rFonts w:ascii="Times New Roman" w:hAnsi="Times New Roman"/>
          <w:b/>
          <w:sz w:val="28"/>
          <w:szCs w:val="28"/>
        </w:rPr>
        <w:t>ТЕХНИЧЕСКАЯ ПОДГОТОВКА</w:t>
      </w:r>
    </w:p>
    <w:p w:rsidR="00CC5B47" w:rsidRPr="002A2F4A" w:rsidRDefault="00CC5B47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Все удары в испытаниях на всех этапах производятся круглыми битами.</w:t>
      </w:r>
    </w:p>
    <w:p w:rsidR="0021544E" w:rsidRPr="0021544E" w:rsidRDefault="0021544E" w:rsidP="00215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C5B47" w:rsidRPr="0021544E">
        <w:rPr>
          <w:rFonts w:ascii="Times New Roman" w:hAnsi="Times New Roman"/>
          <w:sz w:val="28"/>
          <w:szCs w:val="28"/>
        </w:rPr>
        <w:t>Удары битой способом «сверху» во 2 и 3 зоны. Учащийся производ</w:t>
      </w:r>
      <w:r w:rsidRPr="0021544E">
        <w:rPr>
          <w:rFonts w:ascii="Times New Roman" w:hAnsi="Times New Roman"/>
          <w:sz w:val="28"/>
          <w:szCs w:val="28"/>
        </w:rPr>
        <w:t xml:space="preserve">ит </w:t>
      </w:r>
      <w:proofErr w:type="gramStart"/>
      <w:r w:rsidRPr="0021544E">
        <w:rPr>
          <w:rFonts w:ascii="Times New Roman" w:hAnsi="Times New Roman"/>
          <w:sz w:val="28"/>
          <w:szCs w:val="28"/>
        </w:rPr>
        <w:t>удары</w:t>
      </w:r>
      <w:proofErr w:type="gramEnd"/>
      <w:r w:rsidRPr="0021544E">
        <w:rPr>
          <w:rFonts w:ascii="Times New Roman" w:hAnsi="Times New Roman"/>
          <w:sz w:val="28"/>
          <w:szCs w:val="28"/>
        </w:rPr>
        <w:t xml:space="preserve"> находясь в </w:t>
      </w:r>
      <w:r w:rsidR="00CC5B47" w:rsidRPr="0021544E">
        <w:rPr>
          <w:rFonts w:ascii="Times New Roman" w:hAnsi="Times New Roman"/>
          <w:sz w:val="28"/>
          <w:szCs w:val="28"/>
        </w:rPr>
        <w:t xml:space="preserve">площадке подающего. Бьющий должен выполнить 10 </w:t>
      </w:r>
    </w:p>
    <w:p w:rsidR="00CC5B47" w:rsidRPr="002A2F4A" w:rsidRDefault="0021544E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44E">
        <w:rPr>
          <w:rFonts w:ascii="Times New Roman" w:hAnsi="Times New Roman"/>
          <w:sz w:val="28"/>
          <w:szCs w:val="28"/>
        </w:rPr>
        <w:t>п</w:t>
      </w:r>
      <w:r w:rsidR="00CC5B47" w:rsidRPr="0021544E">
        <w:rPr>
          <w:rFonts w:ascii="Times New Roman" w:hAnsi="Times New Roman"/>
          <w:sz w:val="28"/>
          <w:szCs w:val="28"/>
        </w:rPr>
        <w:t xml:space="preserve">опыток </w:t>
      </w:r>
      <w:proofErr w:type="gramStart"/>
      <w:r w:rsidR="00CC5B47" w:rsidRPr="0021544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CC5B47" w:rsidRPr="0021544E">
        <w:rPr>
          <w:rFonts w:ascii="Times New Roman" w:hAnsi="Times New Roman"/>
          <w:sz w:val="28"/>
          <w:szCs w:val="28"/>
        </w:rPr>
        <w:t>5 в о 2 -</w:t>
      </w:r>
      <w:r w:rsidRPr="0021544E">
        <w:rPr>
          <w:rFonts w:ascii="Times New Roman" w:hAnsi="Times New Roman"/>
          <w:sz w:val="28"/>
          <w:szCs w:val="28"/>
        </w:rPr>
        <w:t>ю з</w:t>
      </w:r>
      <w:r w:rsidR="00CC5B47" w:rsidRPr="0021544E">
        <w:rPr>
          <w:rFonts w:ascii="Times New Roman" w:hAnsi="Times New Roman"/>
          <w:sz w:val="28"/>
          <w:szCs w:val="28"/>
        </w:rPr>
        <w:t>ону и 5 в 3-ю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="00CC5B47" w:rsidRPr="002A2F4A">
        <w:rPr>
          <w:rFonts w:ascii="Times New Roman" w:hAnsi="Times New Roman"/>
          <w:sz w:val="28"/>
          <w:szCs w:val="28"/>
        </w:rPr>
        <w:t>зону). 2 и 3 зоны расположены сразу же после контрольной линии (10 метров от линии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="00CC5B47" w:rsidRPr="002A2F4A">
        <w:rPr>
          <w:rFonts w:ascii="Times New Roman" w:hAnsi="Times New Roman"/>
          <w:sz w:val="28"/>
          <w:szCs w:val="28"/>
        </w:rPr>
        <w:t>дома), удары засчитываются действительными, если мяч после удара перелетает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="00CC5B47" w:rsidRPr="002A2F4A">
        <w:rPr>
          <w:rFonts w:ascii="Times New Roman" w:hAnsi="Times New Roman"/>
          <w:sz w:val="28"/>
          <w:szCs w:val="28"/>
        </w:rPr>
        <w:t>контрольную линию и не улетает за боковую линии («аут»).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2. Удары битой способом «свечой». Учащийся производит </w:t>
      </w:r>
      <w:proofErr w:type="gramStart"/>
      <w:r w:rsidRPr="002A2F4A">
        <w:rPr>
          <w:rFonts w:ascii="Times New Roman" w:hAnsi="Times New Roman"/>
          <w:sz w:val="28"/>
          <w:szCs w:val="28"/>
        </w:rPr>
        <w:t>удары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 находясь в площадке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подающего. </w:t>
      </w:r>
      <w:proofErr w:type="gramStart"/>
      <w:r w:rsidRPr="002A2F4A">
        <w:rPr>
          <w:rFonts w:ascii="Times New Roman" w:hAnsi="Times New Roman"/>
          <w:sz w:val="28"/>
          <w:szCs w:val="28"/>
        </w:rPr>
        <w:t>Бьющий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 выполняет 10 попыток. Попытка засчитывается правильной, если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мяч после удара находится в воздухе не менее 2 секунд. Мяч должен приземляться за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контрольной линией во 2 и 3 зоне не улетает за боковую линию.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3. Удары битой способом «сбоку». Учащийся производит удары, находясь в площадке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2F4A">
        <w:rPr>
          <w:rFonts w:ascii="Times New Roman" w:hAnsi="Times New Roman"/>
          <w:sz w:val="28"/>
          <w:szCs w:val="28"/>
        </w:rPr>
        <w:t>подающего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A2F4A">
        <w:rPr>
          <w:rFonts w:ascii="Times New Roman" w:hAnsi="Times New Roman"/>
          <w:sz w:val="28"/>
          <w:szCs w:val="28"/>
        </w:rPr>
        <w:t>Бьющий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 выполняет 10 попыток. Попытка засчитывается правильной, если</w:t>
      </w:r>
      <w:r w:rsidR="008A4B05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мяч после удара улетает в 4 и 5 зоны и не улетает за боковые линии («аут»).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4. Подача мяча в круг подачи. Учащийся располагается в площадке </w:t>
      </w:r>
      <w:proofErr w:type="gramStart"/>
      <w:r w:rsidRPr="002A2F4A">
        <w:rPr>
          <w:rFonts w:ascii="Times New Roman" w:hAnsi="Times New Roman"/>
          <w:sz w:val="28"/>
          <w:szCs w:val="28"/>
        </w:rPr>
        <w:t>подающего</w:t>
      </w:r>
      <w:proofErr w:type="gramEnd"/>
      <w:r w:rsidRPr="002A2F4A">
        <w:rPr>
          <w:rFonts w:ascii="Times New Roman" w:hAnsi="Times New Roman"/>
          <w:sz w:val="28"/>
          <w:szCs w:val="28"/>
        </w:rPr>
        <w:t>, рядом с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кругом подачи. После подачи мяча на высоту не менее 2-х метров мяч должен попасть в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круг подачи. Каждый учащийся выполняет 10 попыток.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lastRenderedPageBreak/>
        <w:t>5. Ловля высоко летящего мяча. Партнер метает мяч как можно выше вверх. Испытуемый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старается поймать этот мяч в момент приземления. Дается 10 попыток каждому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занимающемуся.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6. Ловля мяча после передачи партнера. Партнер располагается в 10 метрах от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испытуемого и делает 30 передач ему. Передачи партнер выполняет в разные стороны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(влево, вправо, вверх, вниз). Попытка засчитывается </w:t>
      </w:r>
      <w:proofErr w:type="gramStart"/>
      <w:r w:rsidRPr="002A2F4A">
        <w:rPr>
          <w:rFonts w:ascii="Times New Roman" w:hAnsi="Times New Roman"/>
          <w:sz w:val="28"/>
          <w:szCs w:val="28"/>
        </w:rPr>
        <w:t>правильной</w:t>
      </w:r>
      <w:proofErr w:type="gramEnd"/>
      <w:r w:rsidRPr="002A2F4A">
        <w:rPr>
          <w:rFonts w:ascii="Times New Roman" w:hAnsi="Times New Roman"/>
          <w:sz w:val="28"/>
          <w:szCs w:val="28"/>
        </w:rPr>
        <w:t>, если мяч учащийся не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выронил из рук.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7. Бросок мяча в цель. Дистанции между учащимся и целью (круг диаметром 1 метр) 10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метров. Дается 10 попыток. Бросок учащийся может производить любым способом.</w:t>
      </w:r>
    </w:p>
    <w:p w:rsidR="00CC5B47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8. Передачи мяча в стену. Учащийся в течени</w:t>
      </w:r>
      <w:proofErr w:type="gramStart"/>
      <w:r w:rsidRPr="002A2F4A">
        <w:rPr>
          <w:rFonts w:ascii="Times New Roman" w:hAnsi="Times New Roman"/>
          <w:sz w:val="28"/>
          <w:szCs w:val="28"/>
        </w:rPr>
        <w:t>и</w:t>
      </w:r>
      <w:proofErr w:type="gramEnd"/>
      <w:r w:rsidRPr="002A2F4A">
        <w:rPr>
          <w:rFonts w:ascii="Times New Roman" w:hAnsi="Times New Roman"/>
          <w:sz w:val="28"/>
          <w:szCs w:val="28"/>
        </w:rPr>
        <w:t xml:space="preserve"> 30 секунд выполняет передачу мяча в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стену, находясь на расстоянии </w:t>
      </w:r>
      <w:proofErr w:type="spellStart"/>
      <w:r w:rsidRPr="002A2F4A">
        <w:rPr>
          <w:rFonts w:ascii="Times New Roman" w:hAnsi="Times New Roman"/>
          <w:sz w:val="28"/>
          <w:szCs w:val="28"/>
        </w:rPr>
        <w:t>Зм</w:t>
      </w:r>
      <w:proofErr w:type="spellEnd"/>
      <w:r w:rsidRPr="002A2F4A">
        <w:rPr>
          <w:rFonts w:ascii="Times New Roman" w:hAnsi="Times New Roman"/>
          <w:sz w:val="28"/>
          <w:szCs w:val="28"/>
        </w:rPr>
        <w:t>. от стены. Время фиксируется по секундомеру.</w:t>
      </w:r>
    </w:p>
    <w:p w:rsidR="003A07DD" w:rsidRPr="002A2F4A" w:rsidRDefault="003A07DD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Pr="00055934" w:rsidRDefault="00CC5B47" w:rsidP="0081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934">
        <w:rPr>
          <w:rFonts w:ascii="Times New Roman" w:hAnsi="Times New Roman"/>
          <w:b/>
          <w:sz w:val="28"/>
          <w:szCs w:val="28"/>
        </w:rPr>
        <w:t>ТАКТИЧЕСКАЯ ПОДГОТОВКА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1. Приемы позволяющие избежать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A2F4A">
        <w:rPr>
          <w:rFonts w:ascii="Times New Roman" w:hAnsi="Times New Roman"/>
          <w:sz w:val="28"/>
          <w:szCs w:val="28"/>
        </w:rPr>
        <w:t>Здесь учитывается количество правильно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выполненных финтов (убежать от соперника, развернуть корпус, подпрыгнуть, нагнуться,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упасть, сделать кувырок вперед, резкая остановка, сальто, проскальзывание).</w:t>
      </w:r>
      <w:proofErr w:type="gramEnd"/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2. Групповые действия. В этих испытаниях выявляется умения учащихся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взаимодействовать в составе группы перебежчиков из 2-3 спортсменов. Делается 10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попыток. Учитывается количество правильно выполненных заданий при розыгрыше 2,4,6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очков (увести соперника с мячом в свободную зону, давая тем самым партнерам принести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очки).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3. Командные действия. Основное требование в испытаниях умение учащихся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взаимодействовать в составе команды. Содержание испытаний составляют действия: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перебежки, приемы позволяющие избежать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 (финты), </w:t>
      </w:r>
      <w:proofErr w:type="spellStart"/>
      <w:r w:rsidRPr="002A2F4A">
        <w:rPr>
          <w:rFonts w:ascii="Times New Roman" w:hAnsi="Times New Roman"/>
          <w:sz w:val="28"/>
          <w:szCs w:val="28"/>
        </w:rPr>
        <w:t>переосаливание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>. Состав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перебежчиков 4-6 спортсменов. Дается 10 попыток.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>4. Ловля мяча в ближней зоне, передача мяча в дальнюю зону. Основное содержание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испытаний поймать мяч в ближней зоне, и в зависимости от того в какую зону перебегает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нападающий выполнить передачу партнеру в ту зону. Дается 10 попыток. Учитывается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количество правильно выполненных заданий и точность передачи партнеру.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F4A">
        <w:rPr>
          <w:rFonts w:ascii="Times New Roman" w:hAnsi="Times New Roman"/>
          <w:sz w:val="28"/>
          <w:szCs w:val="28"/>
        </w:rPr>
        <w:t xml:space="preserve">5. Ловля мяча в 4 зоне,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 в 5 зоне. Учащийся ловит мяч в 4 зоне (после удара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сбоку), перебегает в 5 зону и осаливает соперника бегущего с линии дома. Дается 10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попыток. Учитывается количество правильно выполненных заданий (ловля мяча,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правильно выбранное направление бега и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 соперника).</w:t>
      </w:r>
    </w:p>
    <w:p w:rsidR="007B0509" w:rsidRDefault="00CC5B47" w:rsidP="005334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2F4A">
        <w:rPr>
          <w:rFonts w:ascii="Times New Roman" w:hAnsi="Times New Roman"/>
          <w:sz w:val="28"/>
          <w:szCs w:val="28"/>
        </w:rPr>
        <w:t xml:space="preserve">6. Ловля мяча во 2 зоне, передача мяча в 4 зону,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 в 5 зоне. В этих испытаниях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выявляется умение учащихся взаимодействовать в составе команды. Содержание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 xml:space="preserve">испытаний составляют действия: ловля мяча, передачи мяча, </w:t>
      </w:r>
      <w:proofErr w:type="spellStart"/>
      <w:r w:rsidRPr="002A2F4A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2A2F4A">
        <w:rPr>
          <w:rFonts w:ascii="Times New Roman" w:hAnsi="Times New Roman"/>
          <w:sz w:val="28"/>
          <w:szCs w:val="28"/>
        </w:rPr>
        <w:t xml:space="preserve"> соперника.</w:t>
      </w:r>
      <w:r w:rsidR="003A07DD">
        <w:rPr>
          <w:rFonts w:ascii="Times New Roman" w:hAnsi="Times New Roman"/>
          <w:sz w:val="28"/>
          <w:szCs w:val="28"/>
        </w:rPr>
        <w:t xml:space="preserve"> </w:t>
      </w:r>
      <w:r w:rsidRPr="002A2F4A">
        <w:rPr>
          <w:rFonts w:ascii="Times New Roman" w:hAnsi="Times New Roman"/>
          <w:sz w:val="28"/>
          <w:szCs w:val="28"/>
        </w:rPr>
        <w:t>Дается 10 попыток. Учитывается количество правильно</w:t>
      </w:r>
      <w:r w:rsidR="007B0509">
        <w:rPr>
          <w:rFonts w:ascii="Times New Roman" w:hAnsi="Times New Roman"/>
          <w:sz w:val="28"/>
          <w:szCs w:val="28"/>
        </w:rPr>
        <w:t xml:space="preserve"> выполненных действий и ошибок</w:t>
      </w:r>
      <w:r w:rsidR="007B0509">
        <w:rPr>
          <w:rFonts w:ascii="TimesNewRomanPSMT" w:hAnsi="TimesNewRomanPSMT" w:cs="TimesNewRomanPSMT"/>
          <w:sz w:val="24"/>
          <w:szCs w:val="24"/>
        </w:rPr>
        <w:t>.</w:t>
      </w:r>
    </w:p>
    <w:p w:rsidR="007B0509" w:rsidRPr="000C5D43" w:rsidRDefault="007B0509" w:rsidP="000C5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D43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0C5D43">
        <w:rPr>
          <w:rFonts w:ascii="Times New Roman" w:hAnsi="Times New Roman"/>
          <w:sz w:val="28"/>
          <w:szCs w:val="28"/>
        </w:rPr>
        <w:t>Переосаливание</w:t>
      </w:r>
      <w:proofErr w:type="spellEnd"/>
      <w:r w:rsidRPr="000C5D43">
        <w:rPr>
          <w:rFonts w:ascii="Times New Roman" w:hAnsi="Times New Roman"/>
          <w:sz w:val="28"/>
          <w:szCs w:val="28"/>
        </w:rPr>
        <w:t>. Дается 10 попыток. Учитывается умение выбирать правильную</w:t>
      </w:r>
      <w:r w:rsidR="000C5D43">
        <w:rPr>
          <w:rFonts w:ascii="Times New Roman" w:hAnsi="Times New Roman"/>
          <w:sz w:val="28"/>
          <w:szCs w:val="28"/>
        </w:rPr>
        <w:t xml:space="preserve"> </w:t>
      </w:r>
      <w:r w:rsidRPr="000C5D43">
        <w:rPr>
          <w:rFonts w:ascii="Times New Roman" w:hAnsi="Times New Roman"/>
          <w:sz w:val="28"/>
          <w:szCs w:val="28"/>
        </w:rPr>
        <w:t xml:space="preserve">позицию и выполнять ответное </w:t>
      </w:r>
      <w:proofErr w:type="spellStart"/>
      <w:r w:rsidRPr="000C5D43">
        <w:rPr>
          <w:rFonts w:ascii="Times New Roman" w:hAnsi="Times New Roman"/>
          <w:sz w:val="28"/>
          <w:szCs w:val="28"/>
        </w:rPr>
        <w:t>осаливание</w:t>
      </w:r>
      <w:proofErr w:type="spellEnd"/>
      <w:r w:rsidRPr="000C5D43">
        <w:rPr>
          <w:rFonts w:ascii="Times New Roman" w:hAnsi="Times New Roman"/>
          <w:sz w:val="28"/>
          <w:szCs w:val="28"/>
        </w:rPr>
        <w:t>.</w:t>
      </w:r>
    </w:p>
    <w:p w:rsidR="000C5D43" w:rsidRDefault="000C5D43" w:rsidP="007B05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B0509" w:rsidRPr="00055934" w:rsidRDefault="007B0509" w:rsidP="0081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934">
        <w:rPr>
          <w:rFonts w:ascii="Times New Roman" w:hAnsi="Times New Roman"/>
          <w:b/>
          <w:sz w:val="28"/>
          <w:szCs w:val="28"/>
        </w:rPr>
        <w:lastRenderedPageBreak/>
        <w:t>ТЕОРЕТИЧЕСКАЯ ПОДГОТОВКА</w:t>
      </w:r>
    </w:p>
    <w:p w:rsidR="007B0509" w:rsidRPr="00A26C96" w:rsidRDefault="007B050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C96">
        <w:rPr>
          <w:rFonts w:ascii="Times New Roman" w:hAnsi="Times New Roman"/>
          <w:sz w:val="28"/>
          <w:szCs w:val="28"/>
        </w:rPr>
        <w:t>Специальные, знания проверяются систематичес</w:t>
      </w:r>
      <w:r w:rsidR="00A26C96">
        <w:rPr>
          <w:rFonts w:ascii="Times New Roman" w:hAnsi="Times New Roman"/>
          <w:sz w:val="28"/>
          <w:szCs w:val="28"/>
        </w:rPr>
        <w:t xml:space="preserve">ки при помощи контрольных бесед </w:t>
      </w:r>
      <w:r w:rsidRPr="00A26C96">
        <w:rPr>
          <w:rFonts w:ascii="Times New Roman" w:hAnsi="Times New Roman"/>
          <w:sz w:val="28"/>
          <w:szCs w:val="28"/>
        </w:rPr>
        <w:t>во время практических учебно-тренировочных занятий, для чего выделяется время (5</w:t>
      </w:r>
      <w:r w:rsidR="00A26C96">
        <w:rPr>
          <w:rFonts w:ascii="Times New Roman" w:hAnsi="Times New Roman"/>
          <w:sz w:val="28"/>
          <w:szCs w:val="28"/>
        </w:rPr>
        <w:t xml:space="preserve">-10 </w:t>
      </w:r>
      <w:r w:rsidRPr="00A26C96">
        <w:rPr>
          <w:rFonts w:ascii="Times New Roman" w:hAnsi="Times New Roman"/>
          <w:sz w:val="28"/>
          <w:szCs w:val="28"/>
        </w:rPr>
        <w:t>минут) периодически.</w:t>
      </w:r>
    </w:p>
    <w:p w:rsidR="00A26C96" w:rsidRPr="00A26C96" w:rsidRDefault="00A26C96" w:rsidP="00A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509" w:rsidRPr="00055934" w:rsidRDefault="007B0509" w:rsidP="0081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934">
        <w:rPr>
          <w:rFonts w:ascii="Times New Roman" w:hAnsi="Times New Roman"/>
          <w:b/>
          <w:sz w:val="28"/>
          <w:szCs w:val="28"/>
        </w:rPr>
        <w:t>ИНСТРУКТОРСКАЯ И СУДЕЙСКАЯ ПОДГОТОВКА</w:t>
      </w:r>
    </w:p>
    <w:p w:rsidR="007B0509" w:rsidRPr="00A26C96" w:rsidRDefault="007B050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C96">
        <w:rPr>
          <w:rFonts w:ascii="Times New Roman" w:hAnsi="Times New Roman"/>
          <w:sz w:val="28"/>
          <w:szCs w:val="28"/>
        </w:rPr>
        <w:t>Определяется уровень специальных знаний по методике</w:t>
      </w:r>
      <w:r w:rsidR="00A26C96">
        <w:rPr>
          <w:rFonts w:ascii="Times New Roman" w:hAnsi="Times New Roman"/>
          <w:sz w:val="28"/>
          <w:szCs w:val="28"/>
        </w:rPr>
        <w:t xml:space="preserve"> начального обучения </w:t>
      </w:r>
      <w:r w:rsidRPr="00A26C96">
        <w:rPr>
          <w:rFonts w:ascii="Times New Roman" w:hAnsi="Times New Roman"/>
          <w:sz w:val="28"/>
          <w:szCs w:val="28"/>
        </w:rPr>
        <w:t>навыкам игры в лапту, методике тренировки, правилам соревнований и их организации.</w:t>
      </w:r>
    </w:p>
    <w:p w:rsidR="007B0509" w:rsidRPr="00A26C96" w:rsidRDefault="007B0509" w:rsidP="00816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C96">
        <w:rPr>
          <w:rFonts w:ascii="Times New Roman" w:hAnsi="Times New Roman"/>
          <w:sz w:val="28"/>
          <w:szCs w:val="28"/>
        </w:rPr>
        <w:t>Определяется уровень практических умений и на</w:t>
      </w:r>
      <w:r w:rsidR="00A26C96">
        <w:rPr>
          <w:rFonts w:ascii="Times New Roman" w:hAnsi="Times New Roman"/>
          <w:sz w:val="28"/>
          <w:szCs w:val="28"/>
        </w:rPr>
        <w:t xml:space="preserve">выков по составлению комплексов </w:t>
      </w:r>
      <w:r w:rsidRPr="00A26C96">
        <w:rPr>
          <w:rFonts w:ascii="Times New Roman" w:hAnsi="Times New Roman"/>
          <w:sz w:val="28"/>
          <w:szCs w:val="28"/>
        </w:rPr>
        <w:t>упражнений по видам подготовки, проведению отдельных частей и всего занятия</w:t>
      </w:r>
      <w:r w:rsidR="00A26C96">
        <w:rPr>
          <w:rFonts w:ascii="Times New Roman" w:hAnsi="Times New Roman"/>
          <w:sz w:val="28"/>
          <w:szCs w:val="28"/>
        </w:rPr>
        <w:t xml:space="preserve">, </w:t>
      </w:r>
      <w:r w:rsidRPr="00A26C96">
        <w:rPr>
          <w:rFonts w:ascii="Times New Roman" w:hAnsi="Times New Roman"/>
          <w:sz w:val="28"/>
          <w:szCs w:val="28"/>
        </w:rPr>
        <w:t>судейство учебных и календарных игр, проведение соревнований.</w:t>
      </w:r>
    </w:p>
    <w:p w:rsidR="00CC5B47" w:rsidRPr="00A26C96" w:rsidRDefault="007B0509" w:rsidP="00A26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C96">
        <w:rPr>
          <w:rFonts w:ascii="Times New Roman" w:hAnsi="Times New Roman"/>
          <w:sz w:val="28"/>
          <w:szCs w:val="28"/>
        </w:rPr>
        <w:t>Эта работа осуществляется на практических, текущих</w:t>
      </w:r>
      <w:r w:rsidR="00A26C96">
        <w:rPr>
          <w:rFonts w:ascii="Times New Roman" w:hAnsi="Times New Roman"/>
          <w:sz w:val="28"/>
          <w:szCs w:val="28"/>
        </w:rPr>
        <w:t xml:space="preserve"> занятиях, игровых тренировках, </w:t>
      </w:r>
      <w:r w:rsidRPr="00A26C96">
        <w:rPr>
          <w:rFonts w:ascii="Times New Roman" w:hAnsi="Times New Roman"/>
          <w:sz w:val="28"/>
          <w:szCs w:val="28"/>
        </w:rPr>
        <w:t xml:space="preserve">контрольных играх и соревнованиях (других команд). </w:t>
      </w:r>
      <w:r w:rsidR="00A26C96">
        <w:rPr>
          <w:rFonts w:ascii="Times New Roman" w:hAnsi="Times New Roman"/>
          <w:sz w:val="28"/>
          <w:szCs w:val="28"/>
        </w:rPr>
        <w:t xml:space="preserve">Кроме того, проводятся зачетные </w:t>
      </w:r>
      <w:r w:rsidRPr="00A26C96">
        <w:rPr>
          <w:rFonts w:ascii="Times New Roman" w:hAnsi="Times New Roman"/>
          <w:sz w:val="28"/>
          <w:szCs w:val="28"/>
        </w:rPr>
        <w:t>занятия.</w:t>
      </w: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34" w:rsidRPr="002A2F4A" w:rsidRDefault="00055934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EEA" w:rsidRDefault="00816EEA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B75" w:rsidRDefault="00625B75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B75" w:rsidRDefault="00625B75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B75" w:rsidRDefault="00625B75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B75" w:rsidRDefault="00625B75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B75" w:rsidRDefault="00625B75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A3193" w:rsidRDefault="00DA3193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A3193" w:rsidRDefault="00DA3193" w:rsidP="00FC13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C135E" w:rsidRPr="00DA3193" w:rsidRDefault="00FC135E" w:rsidP="00DA31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A3193">
        <w:rPr>
          <w:rFonts w:ascii="Times New Roman" w:hAnsi="Times New Roman"/>
          <w:bCs/>
          <w:sz w:val="28"/>
          <w:szCs w:val="28"/>
        </w:rPr>
        <w:lastRenderedPageBreak/>
        <w:t>СПИСОК</w:t>
      </w:r>
      <w:r w:rsidR="00535463" w:rsidRPr="00DA3193">
        <w:rPr>
          <w:rFonts w:ascii="Times New Roman" w:hAnsi="Times New Roman"/>
          <w:bCs/>
          <w:sz w:val="28"/>
          <w:szCs w:val="28"/>
        </w:rPr>
        <w:t xml:space="preserve"> ИСПОЛЬЗОВАНЫХ ИСТОЧНИКОВ  И</w:t>
      </w:r>
      <w:r w:rsidRPr="00DA3193">
        <w:rPr>
          <w:rFonts w:ascii="Times New Roman" w:hAnsi="Times New Roman"/>
          <w:bCs/>
          <w:sz w:val="28"/>
          <w:szCs w:val="28"/>
        </w:rPr>
        <w:t xml:space="preserve"> ЛИТЕРАТУРЫ</w:t>
      </w:r>
    </w:p>
    <w:p w:rsidR="00FC135E" w:rsidRDefault="00FC135E" w:rsidP="00DA3193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1.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>Типовая программа спортивной подготовки для ДЮСШ, специализированных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35E">
        <w:rPr>
          <w:rFonts w:ascii="Times New Roman" w:hAnsi="Times New Roman"/>
          <w:sz w:val="28"/>
          <w:szCs w:val="28"/>
        </w:rPr>
        <w:t>ДЮСШ олимпийского резерва, школ высшего спортивного мастерства (М., 2004г.)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2.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 xml:space="preserve">Федеральных государственных требований к </w:t>
      </w:r>
      <w:r>
        <w:rPr>
          <w:rFonts w:ascii="Times New Roman" w:hAnsi="Times New Roman"/>
          <w:sz w:val="28"/>
          <w:szCs w:val="28"/>
        </w:rPr>
        <w:t xml:space="preserve">минимуму содержания, структуре, </w:t>
      </w:r>
      <w:r w:rsidRPr="00FC135E">
        <w:rPr>
          <w:rFonts w:ascii="Times New Roman" w:hAnsi="Times New Roman"/>
          <w:sz w:val="28"/>
          <w:szCs w:val="28"/>
        </w:rPr>
        <w:t>условиям реализации дополнительных предпроф</w:t>
      </w:r>
      <w:r>
        <w:rPr>
          <w:rFonts w:ascii="Times New Roman" w:hAnsi="Times New Roman"/>
          <w:sz w:val="28"/>
          <w:szCs w:val="28"/>
        </w:rPr>
        <w:t xml:space="preserve">ессиональных программ в области </w:t>
      </w:r>
      <w:r w:rsidRPr="00FC135E">
        <w:rPr>
          <w:rFonts w:ascii="Times New Roman" w:hAnsi="Times New Roman"/>
          <w:sz w:val="28"/>
          <w:szCs w:val="28"/>
        </w:rPr>
        <w:t xml:space="preserve">физической культуры и спорта и к срокам </w:t>
      </w:r>
      <w:proofErr w:type="gramStart"/>
      <w:r w:rsidRPr="00FC135E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этим программам (Приказ </w:t>
      </w:r>
      <w:proofErr w:type="spellStart"/>
      <w:r w:rsidRPr="00FC135E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РФ №730 от 12.09.2013г.)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3.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>Холодов Ж.К., Кузнецов В.С. Теория и методика ф</w:t>
      </w:r>
      <w:r>
        <w:rPr>
          <w:rFonts w:ascii="Times New Roman" w:hAnsi="Times New Roman"/>
          <w:sz w:val="28"/>
          <w:szCs w:val="28"/>
        </w:rPr>
        <w:t xml:space="preserve">изического воспитания и спорта: </w:t>
      </w:r>
      <w:proofErr w:type="spellStart"/>
      <w:r w:rsidRPr="00FC135E">
        <w:rPr>
          <w:rFonts w:ascii="Times New Roman" w:hAnsi="Times New Roman"/>
          <w:sz w:val="28"/>
          <w:szCs w:val="28"/>
        </w:rPr>
        <w:t>Учеб</w:t>
      </w:r>
      <w:proofErr w:type="gramStart"/>
      <w:r w:rsidRPr="00FC135E">
        <w:rPr>
          <w:rFonts w:ascii="Times New Roman" w:hAnsi="Times New Roman"/>
          <w:sz w:val="28"/>
          <w:szCs w:val="28"/>
        </w:rPr>
        <w:t>.п</w:t>
      </w:r>
      <w:proofErr w:type="gramEnd"/>
      <w:r w:rsidRPr="00FC135E">
        <w:rPr>
          <w:rFonts w:ascii="Times New Roman" w:hAnsi="Times New Roman"/>
          <w:sz w:val="28"/>
          <w:szCs w:val="28"/>
        </w:rPr>
        <w:t>особие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C135E">
        <w:rPr>
          <w:rFonts w:ascii="Times New Roman" w:hAnsi="Times New Roman"/>
          <w:sz w:val="28"/>
          <w:szCs w:val="28"/>
        </w:rPr>
        <w:t>студ.высш.учеб.заведений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. – 2-е изд., исп. и доп. – </w:t>
      </w:r>
      <w:r>
        <w:rPr>
          <w:rFonts w:ascii="Times New Roman" w:hAnsi="Times New Roman"/>
          <w:sz w:val="28"/>
          <w:szCs w:val="28"/>
        </w:rPr>
        <w:t xml:space="preserve">М.: </w:t>
      </w:r>
      <w:r w:rsidRPr="00FC135E">
        <w:rPr>
          <w:rFonts w:ascii="Times New Roman" w:hAnsi="Times New Roman"/>
          <w:sz w:val="28"/>
          <w:szCs w:val="28"/>
        </w:rPr>
        <w:t>Издательский центр «Академия», 2002.-480с.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4.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>Макаров Ю.М. Этап предварительной подгото</w:t>
      </w:r>
      <w:r>
        <w:rPr>
          <w:rFonts w:ascii="Times New Roman" w:hAnsi="Times New Roman"/>
          <w:sz w:val="28"/>
          <w:szCs w:val="28"/>
        </w:rPr>
        <w:t xml:space="preserve">вки в спортивных играх. Великие </w:t>
      </w:r>
      <w:r w:rsidRPr="00FC135E">
        <w:rPr>
          <w:rFonts w:ascii="Times New Roman" w:hAnsi="Times New Roman"/>
          <w:sz w:val="28"/>
          <w:szCs w:val="28"/>
        </w:rPr>
        <w:t>Луки: ФОК «Спортивные игры» ГИФК, 1993, с.120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5.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>Дмитриев В.Н. Игры на свежем воздухе. М.: Издательский дом МСП, 1998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6. </w:t>
      </w:r>
      <w:r w:rsidR="00DA3193">
        <w:rPr>
          <w:rFonts w:ascii="Times New Roman" w:hAnsi="Times New Roman"/>
          <w:sz w:val="28"/>
          <w:szCs w:val="28"/>
        </w:rPr>
        <w:tab/>
      </w:r>
      <w:proofErr w:type="spellStart"/>
      <w:r w:rsidRPr="00FC135E">
        <w:rPr>
          <w:rFonts w:ascii="Times New Roman" w:hAnsi="Times New Roman"/>
          <w:sz w:val="28"/>
          <w:szCs w:val="28"/>
        </w:rPr>
        <w:t>Валиахметов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P.M., Костарев А.Ю., Гусев Л.Г. Русская лапта с методикой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>преподавания. Программа педагогических институтов. Уфа: БГПИ, 1996.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7. </w:t>
      </w:r>
      <w:r w:rsidR="00DA3193">
        <w:rPr>
          <w:rFonts w:ascii="Times New Roman" w:hAnsi="Times New Roman"/>
          <w:sz w:val="28"/>
          <w:szCs w:val="28"/>
        </w:rPr>
        <w:tab/>
      </w:r>
      <w:r w:rsidRPr="00FC135E">
        <w:rPr>
          <w:rFonts w:ascii="Times New Roman" w:hAnsi="Times New Roman"/>
          <w:sz w:val="28"/>
          <w:szCs w:val="28"/>
        </w:rPr>
        <w:t xml:space="preserve">Спортивные игры: Техника, тактика, методика обучения: </w:t>
      </w:r>
      <w:proofErr w:type="spellStart"/>
      <w:r w:rsidRPr="00FC135E">
        <w:rPr>
          <w:rFonts w:ascii="Times New Roman" w:hAnsi="Times New Roman"/>
          <w:sz w:val="28"/>
          <w:szCs w:val="28"/>
        </w:rPr>
        <w:t>Учеб</w:t>
      </w:r>
      <w:proofErr w:type="gramStart"/>
      <w:r w:rsidRPr="00FC135E">
        <w:rPr>
          <w:rFonts w:ascii="Times New Roman" w:hAnsi="Times New Roman"/>
          <w:sz w:val="28"/>
          <w:szCs w:val="28"/>
        </w:rPr>
        <w:t>.д</w:t>
      </w:r>
      <w:proofErr w:type="gramEnd"/>
      <w:r w:rsidRPr="00FC135E">
        <w:rPr>
          <w:rFonts w:ascii="Times New Roman" w:hAnsi="Times New Roman"/>
          <w:sz w:val="28"/>
          <w:szCs w:val="28"/>
        </w:rPr>
        <w:t>ля</w:t>
      </w:r>
      <w:proofErr w:type="spellEnd"/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35E">
        <w:rPr>
          <w:rFonts w:ascii="Times New Roman" w:hAnsi="Times New Roman"/>
          <w:sz w:val="28"/>
          <w:szCs w:val="28"/>
        </w:rPr>
        <w:t>студ</w:t>
      </w:r>
      <w:proofErr w:type="gramStart"/>
      <w:r w:rsidRPr="00FC135E">
        <w:rPr>
          <w:rFonts w:ascii="Times New Roman" w:hAnsi="Times New Roman"/>
          <w:sz w:val="28"/>
          <w:szCs w:val="28"/>
        </w:rPr>
        <w:t>.в</w:t>
      </w:r>
      <w:proofErr w:type="gramEnd"/>
      <w:r w:rsidRPr="00FC135E">
        <w:rPr>
          <w:rFonts w:ascii="Times New Roman" w:hAnsi="Times New Roman"/>
          <w:sz w:val="28"/>
          <w:szCs w:val="28"/>
        </w:rPr>
        <w:t>ысш.пед.учеб.заведений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/Ю.Д.Железняк, Ю.П.Портнов, В.П.Савин,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135E">
        <w:rPr>
          <w:rFonts w:ascii="Times New Roman" w:hAnsi="Times New Roman"/>
          <w:sz w:val="28"/>
          <w:szCs w:val="28"/>
        </w:rPr>
        <w:t>А.В.Лескаков</w:t>
      </w:r>
      <w:proofErr w:type="spellEnd"/>
      <w:r w:rsidRPr="00FC135E">
        <w:rPr>
          <w:rFonts w:ascii="Times New Roman" w:hAnsi="Times New Roman"/>
          <w:sz w:val="28"/>
          <w:szCs w:val="28"/>
        </w:rPr>
        <w:t>. М.: Издательский центр «Академия», 2002. – 520с.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8. </w:t>
      </w:r>
      <w:r w:rsidR="00DA3193">
        <w:rPr>
          <w:rFonts w:ascii="Times New Roman" w:hAnsi="Times New Roman"/>
          <w:sz w:val="28"/>
          <w:szCs w:val="28"/>
        </w:rPr>
        <w:tab/>
      </w:r>
      <w:proofErr w:type="spellStart"/>
      <w:r w:rsidRPr="00FC135E">
        <w:rPr>
          <w:rFonts w:ascii="Times New Roman" w:hAnsi="Times New Roman"/>
          <w:sz w:val="28"/>
          <w:szCs w:val="28"/>
        </w:rPr>
        <w:t>Бомпа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Т.Подготовка юных чемпионов: Пер. с </w:t>
      </w:r>
      <w:proofErr w:type="spellStart"/>
      <w:r w:rsidRPr="00FC135E">
        <w:rPr>
          <w:rFonts w:ascii="Times New Roman" w:hAnsi="Times New Roman"/>
          <w:sz w:val="28"/>
          <w:szCs w:val="28"/>
        </w:rPr>
        <w:t>анг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./ </w:t>
      </w:r>
      <w:proofErr w:type="spellStart"/>
      <w:r w:rsidRPr="00FC135E">
        <w:rPr>
          <w:rFonts w:ascii="Times New Roman" w:hAnsi="Times New Roman"/>
          <w:sz w:val="28"/>
          <w:szCs w:val="28"/>
        </w:rPr>
        <w:t>Т.Бомпа</w:t>
      </w:r>
      <w:proofErr w:type="spellEnd"/>
      <w:r w:rsidRPr="00FC135E">
        <w:rPr>
          <w:rFonts w:ascii="Times New Roman" w:hAnsi="Times New Roman"/>
          <w:sz w:val="28"/>
          <w:szCs w:val="28"/>
        </w:rPr>
        <w:t xml:space="preserve"> – М.: ООО</w:t>
      </w:r>
    </w:p>
    <w:p w:rsidR="00FC135E" w:rsidRPr="00FC135E" w:rsidRDefault="00FC135E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135E">
        <w:rPr>
          <w:rFonts w:ascii="Times New Roman" w:hAnsi="Times New Roman"/>
          <w:sz w:val="28"/>
          <w:szCs w:val="28"/>
        </w:rPr>
        <w:t xml:space="preserve">«Издательство </w:t>
      </w:r>
      <w:proofErr w:type="spellStart"/>
      <w:r w:rsidRPr="00FC135E">
        <w:rPr>
          <w:rFonts w:ascii="Times New Roman" w:hAnsi="Times New Roman"/>
          <w:sz w:val="28"/>
          <w:szCs w:val="28"/>
        </w:rPr>
        <w:t>Астрель</w:t>
      </w:r>
      <w:proofErr w:type="spellEnd"/>
      <w:r w:rsidRPr="00FC135E">
        <w:rPr>
          <w:rFonts w:ascii="Times New Roman" w:hAnsi="Times New Roman"/>
          <w:sz w:val="28"/>
          <w:szCs w:val="28"/>
        </w:rPr>
        <w:t>»: ООО «Издательство АСТ», 2003.</w:t>
      </w:r>
    </w:p>
    <w:p w:rsidR="00CC5B47" w:rsidRPr="002A2F4A" w:rsidRDefault="00CC5B47" w:rsidP="00DA3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Pr="002A2F4A" w:rsidRDefault="00CC5B47" w:rsidP="002A2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CC5B47" w:rsidRDefault="00CC5B47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765893" w:rsidRPr="00765893" w:rsidRDefault="00765893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765893">
        <w:rPr>
          <w:rFonts w:ascii="TimesNewRomanPSMT" w:hAnsi="TimesNewRomanPSMT" w:cs="TimesNewRomanPSMT"/>
          <w:sz w:val="20"/>
          <w:szCs w:val="20"/>
        </w:rPr>
        <w:lastRenderedPageBreak/>
        <w:t>Приложение № 11</w:t>
      </w:r>
    </w:p>
    <w:p w:rsidR="00765893" w:rsidRPr="00765893" w:rsidRDefault="00765893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765893">
        <w:rPr>
          <w:rFonts w:ascii="TimesNewRomanPSMT" w:hAnsi="TimesNewRomanPSMT" w:cs="TimesNewRomanPSMT"/>
          <w:sz w:val="20"/>
          <w:szCs w:val="20"/>
        </w:rPr>
        <w:t xml:space="preserve">к Федеральному стандарту </w:t>
      </w:r>
      <w:proofErr w:type="gramStart"/>
      <w:r w:rsidRPr="00765893">
        <w:rPr>
          <w:rFonts w:ascii="TimesNewRomanPSMT" w:hAnsi="TimesNewRomanPSMT" w:cs="TimesNewRomanPSMT"/>
          <w:sz w:val="20"/>
          <w:szCs w:val="20"/>
        </w:rPr>
        <w:t>спортивной</w:t>
      </w:r>
      <w:proofErr w:type="gramEnd"/>
    </w:p>
    <w:p w:rsidR="00765893" w:rsidRDefault="00765893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765893">
        <w:rPr>
          <w:rFonts w:ascii="TimesNewRomanPSMT" w:hAnsi="TimesNewRomanPSMT" w:cs="TimesNewRomanPSMT"/>
          <w:sz w:val="20"/>
          <w:szCs w:val="20"/>
        </w:rPr>
        <w:t>подготовки по виду спорта лапта</w:t>
      </w:r>
    </w:p>
    <w:p w:rsidR="002D0EF6" w:rsidRPr="00765893" w:rsidRDefault="002D0EF6" w:rsidP="0076589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765893" w:rsidRPr="002F23AF" w:rsidRDefault="00765893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AF">
        <w:rPr>
          <w:rFonts w:ascii="Times New Roman" w:hAnsi="Times New Roman"/>
          <w:b/>
          <w:bCs/>
          <w:sz w:val="26"/>
          <w:szCs w:val="26"/>
        </w:rPr>
        <w:t>Оборудование и спортивный инвентарь, необходимые для прохождения спортивной подготовки</w:t>
      </w:r>
    </w:p>
    <w:p w:rsidR="002D0EF6" w:rsidRPr="002F23AF" w:rsidRDefault="002D0EF6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765893" w:rsidRPr="00833AB8" w:rsidTr="00833AB8">
        <w:tc>
          <w:tcPr>
            <w:tcW w:w="534" w:type="dxa"/>
            <w:shd w:val="clear" w:color="auto" w:fill="auto"/>
          </w:tcPr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1" w:type="dxa"/>
            <w:shd w:val="clear" w:color="auto" w:fill="auto"/>
          </w:tcPr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sz w:val="24"/>
                <w:szCs w:val="24"/>
              </w:rPr>
              <w:t>Единица</w:t>
            </w:r>
          </w:p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изделий</w:t>
            </w:r>
          </w:p>
        </w:tc>
      </w:tr>
      <w:tr w:rsidR="003E7D57" w:rsidRPr="00833AB8" w:rsidTr="00833AB8">
        <w:tc>
          <w:tcPr>
            <w:tcW w:w="9571" w:type="dxa"/>
            <w:gridSpan w:val="4"/>
            <w:shd w:val="clear" w:color="auto" w:fill="auto"/>
          </w:tcPr>
          <w:p w:rsidR="003E7D57" w:rsidRPr="002F23AF" w:rsidRDefault="003E7D57" w:rsidP="0062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 и спортивный инвентарь</w:t>
            </w:r>
          </w:p>
        </w:tc>
      </w:tr>
      <w:tr w:rsidR="00765893" w:rsidRPr="00833AB8" w:rsidTr="00833AB8">
        <w:tc>
          <w:tcPr>
            <w:tcW w:w="534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Бита для игры в лапту 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05593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</w:tr>
      <w:tr w:rsidR="00765893" w:rsidRPr="00833AB8" w:rsidTr="00833AB8">
        <w:trPr>
          <w:trHeight w:val="378"/>
        </w:trPr>
        <w:tc>
          <w:tcPr>
            <w:tcW w:w="534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Мяч для игры в лапту  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055934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AF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  <w:p w:rsidR="00765893" w:rsidRPr="002F23AF" w:rsidRDefault="00765893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65893" w:rsidRPr="00833AB8" w:rsidTr="00833AB8">
        <w:tc>
          <w:tcPr>
            <w:tcW w:w="534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765893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>Стойки для разметки игрового поля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 xml:space="preserve">   6</w:t>
            </w:r>
          </w:p>
        </w:tc>
      </w:tr>
      <w:tr w:rsidR="003E7D57" w:rsidRPr="00833AB8" w:rsidTr="00833AB8">
        <w:tc>
          <w:tcPr>
            <w:tcW w:w="9571" w:type="dxa"/>
            <w:gridSpan w:val="4"/>
            <w:shd w:val="clear" w:color="auto" w:fill="auto"/>
          </w:tcPr>
          <w:p w:rsidR="003E7D57" w:rsidRPr="002F23AF" w:rsidRDefault="003E7D57" w:rsidP="0062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3AF">
              <w:rPr>
                <w:rFonts w:ascii="Times New Roman" w:hAnsi="Times New Roman"/>
                <w:b/>
                <w:sz w:val="24"/>
                <w:szCs w:val="24"/>
              </w:rPr>
              <w:t>Дополнительное и вспомогательное оборудование, спортивный инвентарь</w:t>
            </w:r>
          </w:p>
        </w:tc>
      </w:tr>
      <w:tr w:rsidR="003E7D57" w:rsidRPr="00833AB8" w:rsidTr="00833AB8">
        <w:tc>
          <w:tcPr>
            <w:tcW w:w="534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Манишка для лапты 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</w:tr>
      <w:tr w:rsidR="003E7D57" w:rsidRPr="00833AB8" w:rsidTr="00833AB8">
        <w:tc>
          <w:tcPr>
            <w:tcW w:w="534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5</w:t>
            </w:r>
          </w:p>
        </w:tc>
        <w:tc>
          <w:tcPr>
            <w:tcW w:w="4251" w:type="dxa"/>
            <w:shd w:val="clear" w:color="auto" w:fill="auto"/>
          </w:tcPr>
          <w:p w:rsidR="003E7D57" w:rsidRPr="00833AB8" w:rsidRDefault="00625B75" w:rsidP="0062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Мяч набивной </w:t>
            </w:r>
            <w:r w:rsidR="003E7D57" w:rsidRPr="00833AB8">
              <w:rPr>
                <w:rFonts w:ascii="TimesNewRomanPSMT" w:hAnsi="TimesNewRomanPSMT" w:cs="TimesNewRomanPSMT"/>
                <w:sz w:val="24"/>
                <w:szCs w:val="24"/>
              </w:rPr>
              <w:t>весом от 1 до 5 кг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3E7D57" w:rsidRPr="00833AB8" w:rsidTr="00833AB8">
        <w:tc>
          <w:tcPr>
            <w:tcW w:w="534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6</w:t>
            </w:r>
          </w:p>
        </w:tc>
        <w:tc>
          <w:tcPr>
            <w:tcW w:w="4251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>Мяч футбольный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3E7D57" w:rsidRPr="00833AB8" w:rsidTr="00833AB8">
        <w:tc>
          <w:tcPr>
            <w:tcW w:w="534" w:type="dxa"/>
            <w:shd w:val="clear" w:color="auto" w:fill="auto"/>
          </w:tcPr>
          <w:p w:rsidR="003E7D57" w:rsidRPr="00833AB8" w:rsidRDefault="003E7D57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7</w:t>
            </w:r>
          </w:p>
        </w:tc>
        <w:tc>
          <w:tcPr>
            <w:tcW w:w="4251" w:type="dxa"/>
            <w:shd w:val="clear" w:color="auto" w:fill="auto"/>
          </w:tcPr>
          <w:p w:rsidR="003E7D57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Скакалка гимнастическая 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3E7D57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</w:tr>
      <w:tr w:rsidR="00765893" w:rsidRPr="00833AB8" w:rsidTr="00833AB8">
        <w:tc>
          <w:tcPr>
            <w:tcW w:w="534" w:type="dxa"/>
            <w:shd w:val="clear" w:color="auto" w:fill="auto"/>
          </w:tcPr>
          <w:p w:rsidR="00765893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8</w:t>
            </w:r>
          </w:p>
        </w:tc>
        <w:tc>
          <w:tcPr>
            <w:tcW w:w="4251" w:type="dxa"/>
            <w:shd w:val="clear" w:color="auto" w:fill="auto"/>
          </w:tcPr>
          <w:p w:rsidR="00765893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765893" w:rsidRPr="00833AB8" w:rsidTr="00833AB8">
        <w:tc>
          <w:tcPr>
            <w:tcW w:w="534" w:type="dxa"/>
            <w:shd w:val="clear" w:color="auto" w:fill="auto"/>
          </w:tcPr>
          <w:p w:rsidR="00765893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9</w:t>
            </w:r>
          </w:p>
        </w:tc>
        <w:tc>
          <w:tcPr>
            <w:tcW w:w="4251" w:type="dxa"/>
            <w:shd w:val="clear" w:color="auto" w:fill="auto"/>
          </w:tcPr>
          <w:p w:rsidR="00765893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Утяжелитель для ног   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765893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</w:tr>
      <w:tr w:rsidR="002D0EF6" w:rsidRPr="00833AB8" w:rsidTr="00833AB8">
        <w:tc>
          <w:tcPr>
            <w:tcW w:w="534" w:type="dxa"/>
            <w:shd w:val="clear" w:color="auto" w:fill="auto"/>
          </w:tcPr>
          <w:p w:rsidR="002D0EF6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10</w:t>
            </w:r>
          </w:p>
        </w:tc>
        <w:tc>
          <w:tcPr>
            <w:tcW w:w="4251" w:type="dxa"/>
            <w:shd w:val="clear" w:color="auto" w:fill="auto"/>
          </w:tcPr>
          <w:p w:rsidR="002D0EF6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 xml:space="preserve">Утяжелитель для рук   </w:t>
            </w:r>
          </w:p>
        </w:tc>
        <w:tc>
          <w:tcPr>
            <w:tcW w:w="2393" w:type="dxa"/>
            <w:shd w:val="clear" w:color="auto" w:fill="auto"/>
          </w:tcPr>
          <w:p w:rsidR="002D0EF6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2D0EF6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</w:tr>
      <w:tr w:rsidR="002D0EF6" w:rsidRPr="00833AB8" w:rsidTr="00833AB8">
        <w:tc>
          <w:tcPr>
            <w:tcW w:w="534" w:type="dxa"/>
            <w:shd w:val="clear" w:color="auto" w:fill="auto"/>
          </w:tcPr>
          <w:p w:rsidR="002D0EF6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</w:pPr>
            <w:r w:rsidRPr="00833AB8">
              <w:rPr>
                <w:rFonts w:ascii="TimesNewRomanPS-BoldMT" w:hAnsi="TimesNewRomanPS-BoldMT" w:cs="TimesNewRomanPS-BoldMT"/>
                <w:bCs/>
                <w:sz w:val="26"/>
                <w:szCs w:val="26"/>
              </w:rPr>
              <w:t>11</w:t>
            </w:r>
          </w:p>
        </w:tc>
        <w:tc>
          <w:tcPr>
            <w:tcW w:w="4251" w:type="dxa"/>
            <w:shd w:val="clear" w:color="auto" w:fill="auto"/>
          </w:tcPr>
          <w:p w:rsidR="002D0EF6" w:rsidRPr="00833AB8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33AB8">
              <w:rPr>
                <w:rFonts w:ascii="TimesNewRomanPSMT" w:hAnsi="TimesNewRomanPSMT" w:cs="TimesNewRomanPSMT"/>
                <w:sz w:val="24"/>
                <w:szCs w:val="24"/>
              </w:rPr>
              <w:t>Чехол для переноса биты и мячей</w:t>
            </w:r>
          </w:p>
        </w:tc>
        <w:tc>
          <w:tcPr>
            <w:tcW w:w="2393" w:type="dxa"/>
            <w:shd w:val="clear" w:color="auto" w:fill="auto"/>
          </w:tcPr>
          <w:p w:rsidR="002D0EF6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штук</w:t>
            </w:r>
          </w:p>
        </w:tc>
        <w:tc>
          <w:tcPr>
            <w:tcW w:w="2393" w:type="dxa"/>
            <w:shd w:val="clear" w:color="auto" w:fill="auto"/>
          </w:tcPr>
          <w:p w:rsidR="002D0EF6" w:rsidRPr="002F23AF" w:rsidRDefault="002D0EF6" w:rsidP="0083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F23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</w:tbl>
    <w:p w:rsidR="00765893" w:rsidRDefault="00765893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880779" w:rsidRPr="00765893" w:rsidRDefault="00880779" w:rsidP="007658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pict>
          <v:shape id="_x0000_i1026" type="#_x0000_t75" style="width:489pt;height:672pt">
            <v:imagedata r:id="rId8" o:title="посл 001"/>
          </v:shape>
        </w:pict>
      </w:r>
    </w:p>
    <w:sectPr w:rsidR="00880779" w:rsidRPr="00765893" w:rsidSect="000559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0194"/>
    <w:multiLevelType w:val="hybridMultilevel"/>
    <w:tmpl w:val="E994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80538"/>
    <w:multiLevelType w:val="hybridMultilevel"/>
    <w:tmpl w:val="7200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D94"/>
    <w:rsid w:val="00014170"/>
    <w:rsid w:val="000153D0"/>
    <w:rsid w:val="00051375"/>
    <w:rsid w:val="00055934"/>
    <w:rsid w:val="000B741B"/>
    <w:rsid w:val="000C4887"/>
    <w:rsid w:val="000C5D43"/>
    <w:rsid w:val="000D1121"/>
    <w:rsid w:val="000E1443"/>
    <w:rsid w:val="000E62C9"/>
    <w:rsid w:val="00101275"/>
    <w:rsid w:val="0010250D"/>
    <w:rsid w:val="001145C4"/>
    <w:rsid w:val="001712FF"/>
    <w:rsid w:val="00196AD7"/>
    <w:rsid w:val="001C00C8"/>
    <w:rsid w:val="001C510D"/>
    <w:rsid w:val="0021544E"/>
    <w:rsid w:val="00221808"/>
    <w:rsid w:val="00226D2B"/>
    <w:rsid w:val="00240C62"/>
    <w:rsid w:val="002418A6"/>
    <w:rsid w:val="002632E7"/>
    <w:rsid w:val="00293684"/>
    <w:rsid w:val="002A2F4A"/>
    <w:rsid w:val="002D0EF6"/>
    <w:rsid w:val="002E0B2F"/>
    <w:rsid w:val="002E1AD1"/>
    <w:rsid w:val="002F1B75"/>
    <w:rsid w:val="002F23AF"/>
    <w:rsid w:val="00311D5B"/>
    <w:rsid w:val="00314808"/>
    <w:rsid w:val="0031775A"/>
    <w:rsid w:val="003401C3"/>
    <w:rsid w:val="003A07DD"/>
    <w:rsid w:val="003E7D57"/>
    <w:rsid w:val="00414508"/>
    <w:rsid w:val="00456AF4"/>
    <w:rsid w:val="004A188B"/>
    <w:rsid w:val="004B19AA"/>
    <w:rsid w:val="004C1967"/>
    <w:rsid w:val="004C59B5"/>
    <w:rsid w:val="004C74DC"/>
    <w:rsid w:val="004F70F1"/>
    <w:rsid w:val="00533454"/>
    <w:rsid w:val="00535463"/>
    <w:rsid w:val="0055287A"/>
    <w:rsid w:val="00565A10"/>
    <w:rsid w:val="006005F9"/>
    <w:rsid w:val="006227D6"/>
    <w:rsid w:val="006256E4"/>
    <w:rsid w:val="00625B75"/>
    <w:rsid w:val="00667DD6"/>
    <w:rsid w:val="00692BD7"/>
    <w:rsid w:val="006B7F96"/>
    <w:rsid w:val="006C33CB"/>
    <w:rsid w:val="006F1EDB"/>
    <w:rsid w:val="006F47E0"/>
    <w:rsid w:val="006F4815"/>
    <w:rsid w:val="007347B3"/>
    <w:rsid w:val="007365C5"/>
    <w:rsid w:val="00765893"/>
    <w:rsid w:val="007805A9"/>
    <w:rsid w:val="00785E1E"/>
    <w:rsid w:val="007B0509"/>
    <w:rsid w:val="007E2D64"/>
    <w:rsid w:val="008031A8"/>
    <w:rsid w:val="00816EEA"/>
    <w:rsid w:val="00817C72"/>
    <w:rsid w:val="00823045"/>
    <w:rsid w:val="00833AB8"/>
    <w:rsid w:val="008428AC"/>
    <w:rsid w:val="00867449"/>
    <w:rsid w:val="00880779"/>
    <w:rsid w:val="008A4B05"/>
    <w:rsid w:val="008B66EE"/>
    <w:rsid w:val="008B7C47"/>
    <w:rsid w:val="008D01E7"/>
    <w:rsid w:val="008F1C61"/>
    <w:rsid w:val="00907AC2"/>
    <w:rsid w:val="009A3752"/>
    <w:rsid w:val="009D7F26"/>
    <w:rsid w:val="009E2286"/>
    <w:rsid w:val="009F6C37"/>
    <w:rsid w:val="00A26C96"/>
    <w:rsid w:val="00A32FAA"/>
    <w:rsid w:val="00A355EE"/>
    <w:rsid w:val="00A44849"/>
    <w:rsid w:val="00A50D94"/>
    <w:rsid w:val="00A875EB"/>
    <w:rsid w:val="00A958BF"/>
    <w:rsid w:val="00AC6F03"/>
    <w:rsid w:val="00AD3594"/>
    <w:rsid w:val="00AE5A7B"/>
    <w:rsid w:val="00AE78FF"/>
    <w:rsid w:val="00AF39B3"/>
    <w:rsid w:val="00AF6D20"/>
    <w:rsid w:val="00B36737"/>
    <w:rsid w:val="00B368A1"/>
    <w:rsid w:val="00B40F13"/>
    <w:rsid w:val="00B44BEC"/>
    <w:rsid w:val="00B5001A"/>
    <w:rsid w:val="00B65AD2"/>
    <w:rsid w:val="00B83946"/>
    <w:rsid w:val="00B86BF3"/>
    <w:rsid w:val="00B901B3"/>
    <w:rsid w:val="00B932BC"/>
    <w:rsid w:val="00B95A1D"/>
    <w:rsid w:val="00BC4349"/>
    <w:rsid w:val="00BC5840"/>
    <w:rsid w:val="00C3725E"/>
    <w:rsid w:val="00CA0E61"/>
    <w:rsid w:val="00CC5B47"/>
    <w:rsid w:val="00CD2DA2"/>
    <w:rsid w:val="00CE68E4"/>
    <w:rsid w:val="00D336E7"/>
    <w:rsid w:val="00D33CAE"/>
    <w:rsid w:val="00D43C5D"/>
    <w:rsid w:val="00D7556E"/>
    <w:rsid w:val="00DA3193"/>
    <w:rsid w:val="00DB1D75"/>
    <w:rsid w:val="00DF301D"/>
    <w:rsid w:val="00DF4FE8"/>
    <w:rsid w:val="00E11AB3"/>
    <w:rsid w:val="00E55855"/>
    <w:rsid w:val="00E5635A"/>
    <w:rsid w:val="00E70538"/>
    <w:rsid w:val="00E91663"/>
    <w:rsid w:val="00E94397"/>
    <w:rsid w:val="00EA4012"/>
    <w:rsid w:val="00EF35EE"/>
    <w:rsid w:val="00F02296"/>
    <w:rsid w:val="00F21B22"/>
    <w:rsid w:val="00F2780C"/>
    <w:rsid w:val="00F7398C"/>
    <w:rsid w:val="00F763BB"/>
    <w:rsid w:val="00FA042C"/>
    <w:rsid w:val="00FA0528"/>
    <w:rsid w:val="00FC135E"/>
    <w:rsid w:val="00FF2900"/>
    <w:rsid w:val="00FF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F290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E0B2F"/>
    <w:pPr>
      <w:spacing w:after="255" w:line="270" w:lineRule="atLeast"/>
      <w:outlineLvl w:val="2"/>
    </w:pPr>
    <w:rPr>
      <w:rFonts w:ascii="Times New Roman" w:eastAsia="Times New Roman" w:hAnsi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2E0B2F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E0B2F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2E0B2F"/>
    <w:pPr>
      <w:spacing w:after="25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21544E"/>
    <w:pPr>
      <w:ind w:left="720"/>
      <w:contextualSpacing/>
    </w:pPr>
  </w:style>
  <w:style w:type="character" w:customStyle="1" w:styleId="2">
    <w:name w:val="Средняя сетка 2 Знак"/>
    <w:link w:val="21"/>
    <w:uiPriority w:val="1"/>
    <w:locked/>
    <w:rsid w:val="00B65AD2"/>
    <w:rPr>
      <w:rFonts w:ascii="Times New Roman" w:eastAsia="MS Mincho" w:hAnsi="Times New Roman"/>
      <w:sz w:val="22"/>
      <w:szCs w:val="22"/>
      <w:lang w:val="ru-RU" w:eastAsia="ru-RU" w:bidi="ar-SA"/>
    </w:rPr>
  </w:style>
  <w:style w:type="paragraph" w:customStyle="1" w:styleId="21">
    <w:name w:val="Средняя сетка 21"/>
    <w:link w:val="2"/>
    <w:uiPriority w:val="1"/>
    <w:qFormat/>
    <w:rsid w:val="00B65AD2"/>
    <w:rPr>
      <w:rFonts w:ascii="Times New Roman" w:eastAsia="MS Mincho" w:hAnsi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D112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D11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7674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925B-4E95-4DF2-B816-3F5C616A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10305</Words>
  <Characters>58745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68913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http://www.garant.ru/products/ipo/prime/doc/70767498/</vt:lpwstr>
      </vt:variant>
      <vt:variant>
        <vt:lpwstr>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8</cp:revision>
  <cp:lastPrinted>2019-03-21T08:05:00Z</cp:lastPrinted>
  <dcterms:created xsi:type="dcterms:W3CDTF">2019-03-13T20:55:00Z</dcterms:created>
  <dcterms:modified xsi:type="dcterms:W3CDTF">2019-03-26T03:35:00Z</dcterms:modified>
</cp:coreProperties>
</file>